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4DFEC" w14:textId="77777777" w:rsidR="00B60F47" w:rsidRPr="002721E3" w:rsidRDefault="00B60F47"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59DF394C" w14:textId="77777777" w:rsidR="00B60F47" w:rsidRPr="002721E3" w:rsidRDefault="00B60F47"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учреждение высшего образования</w:t>
      </w:r>
    </w:p>
    <w:p w14:paraId="63A60D45" w14:textId="77777777" w:rsidR="00B60F47" w:rsidRPr="002721E3" w:rsidRDefault="00B60F47" w:rsidP="002721E3">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2721E3">
        <w:rPr>
          <w:rFonts w:ascii="Times New Roman" w:eastAsia="Times New Roman" w:hAnsi="Times New Roman" w:cs="Times New Roman"/>
          <w:b/>
          <w:bCs/>
          <w:caps/>
          <w:sz w:val="28"/>
          <w:szCs w:val="28"/>
          <w:lang w:eastAsia="ru-RU"/>
        </w:rPr>
        <w:t>«Финансовый университет при Правительстве</w:t>
      </w:r>
    </w:p>
    <w:p w14:paraId="74580926" w14:textId="77777777" w:rsidR="00B60F47" w:rsidRPr="002721E3" w:rsidRDefault="00B60F47" w:rsidP="002721E3">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2721E3">
        <w:rPr>
          <w:rFonts w:ascii="Times New Roman" w:eastAsia="Times New Roman" w:hAnsi="Times New Roman" w:cs="Times New Roman"/>
          <w:b/>
          <w:bCs/>
          <w:caps/>
          <w:sz w:val="28"/>
          <w:szCs w:val="28"/>
          <w:lang w:eastAsia="ru-RU"/>
        </w:rPr>
        <w:t>Российской Федерации»</w:t>
      </w:r>
    </w:p>
    <w:p w14:paraId="7063E506" w14:textId="77777777" w:rsidR="00B60F47" w:rsidRPr="002721E3" w:rsidRDefault="00B60F47" w:rsidP="002721E3">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721E3">
        <w:rPr>
          <w:rFonts w:ascii="Times New Roman" w:eastAsia="Times New Roman" w:hAnsi="Times New Roman" w:cs="Times New Roman"/>
          <w:b/>
          <w:bCs/>
          <w:sz w:val="28"/>
          <w:szCs w:val="28"/>
          <w:lang w:eastAsia="ru-RU"/>
        </w:rPr>
        <w:t>(Финансовый университет)</w:t>
      </w:r>
    </w:p>
    <w:p w14:paraId="4355F883" w14:textId="77777777" w:rsidR="00B60F47" w:rsidRPr="002721E3" w:rsidRDefault="00B60F47"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542B91A1" w14:textId="77777777" w:rsidR="00B60F47" w:rsidRPr="002721E3" w:rsidRDefault="00B60F47"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2721E3">
        <w:rPr>
          <w:rFonts w:ascii="Times New Roman" w:eastAsia="Batang" w:hAnsi="Times New Roman" w:cs="Times New Roman"/>
          <w:b/>
          <w:sz w:val="28"/>
          <w:szCs w:val="28"/>
          <w:lang w:eastAsia="ko-KR"/>
        </w:rPr>
        <w:t>Департамент финансового и инвестиционного менеджмента</w:t>
      </w:r>
    </w:p>
    <w:p w14:paraId="37DCA7E4" w14:textId="77777777" w:rsidR="00560FAD" w:rsidRPr="002721E3" w:rsidRDefault="00560FAD" w:rsidP="002721E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278"/>
        <w:gridCol w:w="4787"/>
      </w:tblGrid>
      <w:tr w:rsidR="00281DFD" w:rsidRPr="0073230A" w14:paraId="5937E442" w14:textId="77777777" w:rsidTr="00E439AB">
        <w:tc>
          <w:tcPr>
            <w:tcW w:w="2622" w:type="pct"/>
          </w:tcPr>
          <w:p w14:paraId="1E066604"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p>
          <w:p w14:paraId="76847154"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73230A">
              <w:rPr>
                <w:rFonts w:ascii="Times New Roman" w:eastAsia="Calibri" w:hAnsi="Times New Roman" w:cs="Times New Roman"/>
                <w:sz w:val="28"/>
                <w:szCs w:val="28"/>
                <w:lang w:eastAsia="ru-RU"/>
              </w:rPr>
              <w:t>СОГЛАСОВАНО</w:t>
            </w:r>
          </w:p>
          <w:p w14:paraId="51FCA777"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p>
          <w:p w14:paraId="64B1551F" w14:textId="77777777" w:rsidR="00281DFD" w:rsidRPr="00567D5F"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8"/>
                <w:u w:val="single"/>
                <w:lang w:eastAsia="ru-RU"/>
              </w:rPr>
            </w:pPr>
            <w:r w:rsidRPr="00567D5F">
              <w:rPr>
                <w:rFonts w:ascii="Times New Roman" w:eastAsia="Calibri" w:hAnsi="Times New Roman" w:cs="Times New Roman"/>
                <w:sz w:val="28"/>
                <w:szCs w:val="28"/>
                <w:u w:val="single"/>
                <w:lang w:eastAsia="ru-RU"/>
              </w:rPr>
              <w:t>ООО «Факторинг Про»</w:t>
            </w:r>
          </w:p>
          <w:p w14:paraId="021B7EC0"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73230A">
              <w:rPr>
                <w:rFonts w:ascii="Times New Roman" w:eastAsia="Calibri" w:hAnsi="Times New Roman" w:cs="Times New Roman"/>
                <w:sz w:val="24"/>
                <w:szCs w:val="24"/>
                <w:lang w:eastAsia="ru-RU"/>
              </w:rPr>
              <w:t>(наименование организации)</w:t>
            </w:r>
          </w:p>
          <w:p w14:paraId="73DA4238" w14:textId="77777777" w:rsidR="00281DFD" w:rsidRPr="00567D5F"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4"/>
                <w:u w:val="single"/>
                <w:lang w:eastAsia="ru-RU"/>
              </w:rPr>
            </w:pPr>
            <w:r w:rsidRPr="00567D5F">
              <w:rPr>
                <w:rFonts w:ascii="Times New Roman" w:eastAsia="Calibri" w:hAnsi="Times New Roman" w:cs="Times New Roman"/>
                <w:sz w:val="28"/>
                <w:szCs w:val="24"/>
                <w:u w:val="single"/>
                <w:lang w:eastAsia="ru-RU"/>
              </w:rPr>
              <w:t>Финансовый директор</w:t>
            </w:r>
          </w:p>
          <w:p w14:paraId="172B6093"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73230A">
              <w:rPr>
                <w:rFonts w:ascii="Times New Roman" w:eastAsia="Calibri" w:hAnsi="Times New Roman" w:cs="Times New Roman"/>
                <w:sz w:val="24"/>
                <w:szCs w:val="24"/>
                <w:lang w:eastAsia="ru-RU"/>
              </w:rPr>
              <w:t>(должность представителя работодателя)</w:t>
            </w:r>
          </w:p>
          <w:p w14:paraId="7624A61D" w14:textId="77777777" w:rsidR="00281DFD" w:rsidRPr="00BA050E" w:rsidRDefault="00281DFD" w:rsidP="00E439AB">
            <w:pPr>
              <w:widowControl w:val="0"/>
              <w:autoSpaceDE w:val="0"/>
              <w:autoSpaceDN w:val="0"/>
              <w:adjustRightInd w:val="0"/>
              <w:spacing w:after="0" w:line="240" w:lineRule="auto"/>
              <w:jc w:val="center"/>
              <w:rPr>
                <w:rFonts w:ascii="Times New Roman" w:eastAsia="Times New Roman" w:hAnsi="Times New Roman" w:cs="Times New Roman"/>
                <w:sz w:val="28"/>
                <w:szCs w:val="28"/>
                <w:u w:val="single"/>
                <w:lang w:eastAsia="ru-RU"/>
              </w:rPr>
            </w:pPr>
            <w:r w:rsidRPr="00BA050E">
              <w:rPr>
                <w:rFonts w:ascii="Times New Roman" w:eastAsia="Times New Roman" w:hAnsi="Times New Roman" w:cs="Times New Roman"/>
                <w:sz w:val="28"/>
                <w:szCs w:val="28"/>
                <w:u w:val="single"/>
                <w:lang w:eastAsia="ru-RU"/>
              </w:rPr>
              <w:t>М.В. Шама</w:t>
            </w:r>
          </w:p>
          <w:p w14:paraId="7705A802" w14:textId="77777777" w:rsidR="00281DFD" w:rsidRPr="0073230A" w:rsidRDefault="00281DFD" w:rsidP="00E439AB">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r w:rsidRPr="0073230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 xml:space="preserve">декабря </w:t>
            </w:r>
            <w:r w:rsidRPr="0073230A">
              <w:rPr>
                <w:rFonts w:ascii="Times New Roman" w:eastAsia="Calibri" w:hAnsi="Times New Roman" w:cs="Times New Roman"/>
                <w:sz w:val="28"/>
                <w:szCs w:val="28"/>
                <w:lang w:eastAsia="ru-RU"/>
              </w:rPr>
              <w:t>202</w:t>
            </w:r>
            <w:r>
              <w:rPr>
                <w:rFonts w:ascii="Times New Roman" w:eastAsia="Calibri" w:hAnsi="Times New Roman" w:cs="Times New Roman"/>
                <w:sz w:val="28"/>
                <w:szCs w:val="28"/>
                <w:lang w:eastAsia="ru-RU"/>
              </w:rPr>
              <w:t>2</w:t>
            </w:r>
            <w:r w:rsidRPr="0073230A">
              <w:rPr>
                <w:rFonts w:ascii="Times New Roman" w:eastAsia="Calibri" w:hAnsi="Times New Roman" w:cs="Times New Roman"/>
                <w:sz w:val="28"/>
                <w:szCs w:val="28"/>
                <w:lang w:eastAsia="ru-RU"/>
              </w:rPr>
              <w:t xml:space="preserve"> г.</w:t>
            </w:r>
          </w:p>
          <w:p w14:paraId="2F0B5023" w14:textId="77777777" w:rsidR="00281DFD" w:rsidRPr="0073230A" w:rsidRDefault="00281DFD" w:rsidP="00E439A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78" w:type="pct"/>
          </w:tcPr>
          <w:p w14:paraId="600E087C" w14:textId="77777777" w:rsidR="00281DFD" w:rsidRPr="0073230A" w:rsidRDefault="00281DFD" w:rsidP="00E439AB">
            <w:pPr>
              <w:widowControl w:val="0"/>
              <w:autoSpaceDE w:val="0"/>
              <w:autoSpaceDN w:val="0"/>
              <w:adjustRightInd w:val="0"/>
              <w:spacing w:after="0" w:line="240" w:lineRule="auto"/>
              <w:ind w:hanging="227"/>
              <w:jc w:val="right"/>
              <w:rPr>
                <w:rFonts w:ascii="Times New Roman" w:eastAsia="Calibri" w:hAnsi="Times New Roman" w:cs="Times New Roman"/>
                <w:sz w:val="28"/>
                <w:szCs w:val="28"/>
                <w:lang w:eastAsia="ru-RU"/>
              </w:rPr>
            </w:pPr>
          </w:p>
          <w:p w14:paraId="1568589D"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73230A">
              <w:rPr>
                <w:rFonts w:ascii="Times New Roman" w:eastAsia="Calibri" w:hAnsi="Times New Roman" w:cs="Times New Roman"/>
                <w:sz w:val="28"/>
                <w:szCs w:val="28"/>
                <w:lang w:eastAsia="ru-RU"/>
              </w:rPr>
              <w:t xml:space="preserve">   УТВЕРЖДАЮ</w:t>
            </w:r>
          </w:p>
          <w:p w14:paraId="5F1C3129"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p>
          <w:p w14:paraId="5796DF97"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73230A">
              <w:rPr>
                <w:rFonts w:ascii="Times New Roman" w:eastAsia="Calibri" w:hAnsi="Times New Roman" w:cs="Times New Roman"/>
                <w:sz w:val="28"/>
                <w:szCs w:val="28"/>
                <w:lang w:eastAsia="ru-RU"/>
              </w:rPr>
              <w:t xml:space="preserve">    Проректор по учебной и </w:t>
            </w:r>
          </w:p>
          <w:p w14:paraId="520C7AB2"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73230A">
              <w:rPr>
                <w:rFonts w:ascii="Times New Roman" w:eastAsia="Calibri" w:hAnsi="Times New Roman" w:cs="Times New Roman"/>
                <w:sz w:val="28"/>
                <w:szCs w:val="28"/>
                <w:lang w:eastAsia="ru-RU"/>
              </w:rPr>
              <w:t xml:space="preserve">    методической работе</w:t>
            </w:r>
          </w:p>
          <w:p w14:paraId="43CBEC82"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p>
          <w:p w14:paraId="013D1C02"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73230A">
              <w:rPr>
                <w:rFonts w:ascii="Times New Roman" w:eastAsia="Calibri" w:hAnsi="Times New Roman" w:cs="Times New Roman"/>
                <w:sz w:val="28"/>
                <w:szCs w:val="28"/>
                <w:lang w:eastAsia="ru-RU"/>
              </w:rPr>
              <w:t xml:space="preserve">     Е.А. Каменева</w:t>
            </w:r>
          </w:p>
          <w:p w14:paraId="206837F8" w14:textId="77777777" w:rsidR="00281DFD" w:rsidRPr="0073230A" w:rsidRDefault="00281DFD" w:rsidP="00E439AB">
            <w:pPr>
              <w:widowControl w:val="0"/>
              <w:autoSpaceDE w:val="0"/>
              <w:autoSpaceDN w:val="0"/>
              <w:adjustRightInd w:val="0"/>
              <w:spacing w:after="0" w:line="240" w:lineRule="auto"/>
              <w:ind w:right="419" w:hanging="227"/>
              <w:rPr>
                <w:rFonts w:ascii="Times New Roman" w:eastAsia="Times New Roman" w:hAnsi="Times New Roman" w:cs="Times New Roman"/>
                <w:sz w:val="28"/>
                <w:szCs w:val="28"/>
                <w:lang w:eastAsia="ru-RU"/>
              </w:rPr>
            </w:pPr>
            <w:r w:rsidRPr="0073230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«26</w:t>
            </w:r>
            <w:r w:rsidRPr="0073230A">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декабря</w:t>
            </w:r>
            <w:r w:rsidRPr="0073230A">
              <w:rPr>
                <w:rFonts w:ascii="Times New Roman" w:eastAsia="Calibri" w:hAnsi="Times New Roman" w:cs="Times New Roman"/>
                <w:sz w:val="28"/>
                <w:szCs w:val="28"/>
                <w:lang w:eastAsia="ru-RU"/>
              </w:rPr>
              <w:t xml:space="preserve"> 202</w:t>
            </w:r>
            <w:r>
              <w:rPr>
                <w:rFonts w:ascii="Times New Roman" w:eastAsia="Calibri" w:hAnsi="Times New Roman" w:cs="Times New Roman"/>
                <w:sz w:val="28"/>
                <w:szCs w:val="28"/>
                <w:lang w:eastAsia="ru-RU"/>
              </w:rPr>
              <w:t>2</w:t>
            </w:r>
            <w:r w:rsidRPr="0073230A">
              <w:rPr>
                <w:rFonts w:ascii="Times New Roman" w:eastAsia="Calibri" w:hAnsi="Times New Roman" w:cs="Times New Roman"/>
                <w:sz w:val="28"/>
                <w:szCs w:val="28"/>
                <w:lang w:eastAsia="ru-RU"/>
              </w:rPr>
              <w:t xml:space="preserve"> г. </w:t>
            </w:r>
          </w:p>
        </w:tc>
      </w:tr>
    </w:tbl>
    <w:p w14:paraId="75291C2A" w14:textId="36CD1D47" w:rsidR="007226C6" w:rsidRPr="002721E3" w:rsidRDefault="007226C6"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bookmarkStart w:id="0" w:name="_GoBack"/>
      <w:bookmarkEnd w:id="0"/>
    </w:p>
    <w:p w14:paraId="49B9035F" w14:textId="77777777" w:rsidR="007226C6" w:rsidRPr="002721E3" w:rsidRDefault="007226C6"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59C32C73" w14:textId="77777777" w:rsidR="007226C6" w:rsidRPr="002721E3" w:rsidRDefault="007226C6" w:rsidP="002721E3">
      <w:pPr>
        <w:widowControl w:val="0"/>
        <w:autoSpaceDE w:val="0"/>
        <w:autoSpaceDN w:val="0"/>
        <w:adjustRightInd w:val="0"/>
        <w:spacing w:after="0" w:line="240" w:lineRule="auto"/>
        <w:jc w:val="center"/>
        <w:rPr>
          <w:rFonts w:ascii="Times New Roman" w:eastAsia="Batang" w:hAnsi="Times New Roman" w:cs="Times New Roman"/>
          <w:b/>
          <w:caps/>
          <w:sz w:val="24"/>
          <w:szCs w:val="28"/>
          <w:lang w:eastAsia="ko-KR"/>
        </w:rPr>
      </w:pPr>
    </w:p>
    <w:p w14:paraId="2F8D28EC" w14:textId="748263CC" w:rsidR="00CE43CE" w:rsidRPr="002721E3" w:rsidRDefault="00316451"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2721E3">
        <w:rPr>
          <w:rFonts w:ascii="Times New Roman" w:eastAsia="Batang" w:hAnsi="Times New Roman" w:cs="Times New Roman"/>
          <w:b/>
          <w:sz w:val="28"/>
          <w:szCs w:val="28"/>
          <w:lang w:eastAsia="ko-KR"/>
        </w:rPr>
        <w:t>Харитонова Е.Н</w:t>
      </w:r>
      <w:r w:rsidR="006F1E82" w:rsidRPr="002721E3">
        <w:rPr>
          <w:rFonts w:ascii="Times New Roman" w:eastAsia="Batang" w:hAnsi="Times New Roman" w:cs="Times New Roman"/>
          <w:b/>
          <w:sz w:val="28"/>
          <w:szCs w:val="28"/>
          <w:lang w:eastAsia="ko-KR"/>
        </w:rPr>
        <w:t>.</w:t>
      </w:r>
    </w:p>
    <w:p w14:paraId="5567A3D9" w14:textId="77777777" w:rsidR="006F1E82" w:rsidRPr="002721E3" w:rsidRDefault="006F1E82" w:rsidP="002721E3">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14BBE673" w14:textId="2480BC44" w:rsidR="007226C6" w:rsidRPr="002721E3" w:rsidRDefault="00AF074B" w:rsidP="002721E3">
      <w:pPr>
        <w:widowControl w:val="0"/>
        <w:autoSpaceDE w:val="0"/>
        <w:autoSpaceDN w:val="0"/>
        <w:adjustRightInd w:val="0"/>
        <w:spacing w:after="0" w:line="240" w:lineRule="auto"/>
        <w:jc w:val="center"/>
        <w:rPr>
          <w:rFonts w:ascii="Times New Roman" w:eastAsia="Batang" w:hAnsi="Times New Roman" w:cs="Times New Roman"/>
          <w:b/>
          <w:color w:val="000000"/>
          <w:sz w:val="28"/>
          <w:szCs w:val="28"/>
          <w:shd w:val="clear" w:color="auto" w:fill="FFFFFF"/>
          <w:lang w:eastAsia="ko-KR"/>
        </w:rPr>
      </w:pPr>
      <w:r w:rsidRPr="002721E3">
        <w:rPr>
          <w:rFonts w:ascii="Times New Roman" w:eastAsia="Batang" w:hAnsi="Times New Roman" w:cs="Times New Roman"/>
          <w:b/>
          <w:color w:val="000000"/>
          <w:sz w:val="28"/>
          <w:szCs w:val="28"/>
          <w:shd w:val="clear" w:color="auto" w:fill="FFFFFF"/>
          <w:lang w:eastAsia="ko-KR"/>
        </w:rPr>
        <w:t>УПРАВЛЕНИЕ  РОСТОМ  БИЗНЕСА</w:t>
      </w:r>
      <w:r w:rsidR="00BD670B" w:rsidRPr="002721E3">
        <w:rPr>
          <w:rFonts w:ascii="Times New Roman" w:eastAsia="Batang" w:hAnsi="Times New Roman" w:cs="Times New Roman"/>
          <w:b/>
          <w:color w:val="000000"/>
          <w:sz w:val="28"/>
          <w:szCs w:val="28"/>
          <w:shd w:val="clear" w:color="auto" w:fill="FFFFFF"/>
          <w:lang w:eastAsia="ko-KR"/>
        </w:rPr>
        <w:t>,</w:t>
      </w:r>
    </w:p>
    <w:p w14:paraId="6FD1E6FA" w14:textId="37B22DA8" w:rsidR="00AF074B" w:rsidRPr="002721E3" w:rsidRDefault="00AF074B" w:rsidP="002721E3">
      <w:pPr>
        <w:widowControl w:val="0"/>
        <w:autoSpaceDE w:val="0"/>
        <w:autoSpaceDN w:val="0"/>
        <w:adjustRightInd w:val="0"/>
        <w:spacing w:after="0" w:line="240" w:lineRule="auto"/>
        <w:jc w:val="center"/>
        <w:rPr>
          <w:rFonts w:ascii="Times New Roman" w:eastAsia="Batang" w:hAnsi="Times New Roman" w:cs="Times New Roman"/>
          <w:b/>
          <w:color w:val="000000"/>
          <w:sz w:val="28"/>
          <w:szCs w:val="28"/>
          <w:shd w:val="clear" w:color="auto" w:fill="FFFFFF"/>
          <w:lang w:eastAsia="ko-KR"/>
        </w:rPr>
      </w:pPr>
      <w:r w:rsidRPr="002721E3">
        <w:rPr>
          <w:rFonts w:ascii="Times New Roman" w:eastAsia="Batang" w:hAnsi="Times New Roman" w:cs="Times New Roman"/>
          <w:b/>
          <w:color w:val="000000"/>
          <w:sz w:val="28"/>
          <w:szCs w:val="28"/>
          <w:shd w:val="clear" w:color="auto" w:fill="FFFFFF"/>
          <w:lang w:eastAsia="ko-KR"/>
        </w:rPr>
        <w:t>СЛИЯНИЯ  И  ПОГЛОЩЕНИЯ</w:t>
      </w:r>
    </w:p>
    <w:p w14:paraId="018D6ABD"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D368F40" w14:textId="116A7EE3" w:rsidR="002F27EB" w:rsidRPr="002721E3" w:rsidRDefault="002F27EB" w:rsidP="002721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721E3">
        <w:rPr>
          <w:rFonts w:ascii="Times New Roman" w:eastAsia="Times New Roman" w:hAnsi="Times New Roman" w:cs="Times New Roman"/>
          <w:b/>
          <w:sz w:val="28"/>
          <w:szCs w:val="28"/>
          <w:lang w:eastAsia="ru-RU"/>
        </w:rPr>
        <w:t>Рабочая программа дисциплины</w:t>
      </w:r>
    </w:p>
    <w:p w14:paraId="3D928F53" w14:textId="77777777" w:rsidR="00EF21E3" w:rsidRPr="002721E3" w:rsidRDefault="00EF21E3" w:rsidP="002721E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3EE417C5" w14:textId="77777777" w:rsidR="002F27EB" w:rsidRPr="002721E3" w:rsidRDefault="002F27EB"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для студентов, обучающихся по направлению подготовки</w:t>
      </w:r>
    </w:p>
    <w:p w14:paraId="320DE091" w14:textId="661E05B7" w:rsidR="002F27EB" w:rsidRPr="002721E3" w:rsidRDefault="002F27EB"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38.04.02 «Менеджмент»</w:t>
      </w:r>
    </w:p>
    <w:p w14:paraId="64E00129"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направленность программы магистратуры</w:t>
      </w:r>
    </w:p>
    <w:p w14:paraId="1997A91A"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«Предпринимательские финансы /Entrepreneurial Finance»,</w:t>
      </w:r>
    </w:p>
    <w:p w14:paraId="1C93C391" w14:textId="046108B5" w:rsidR="002F27EB" w:rsidRPr="002721E3" w:rsidRDefault="00832F69"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 «Стратегия и финансы бизнеса»</w:t>
      </w:r>
    </w:p>
    <w:p w14:paraId="4E6F7059" w14:textId="77777777" w:rsidR="002F27EB" w:rsidRPr="002721E3" w:rsidRDefault="002F27EB"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A02F586"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920253"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2721E3">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2701288" w14:textId="66E3F62F"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2721E3">
        <w:rPr>
          <w:rFonts w:ascii="Times New Roman" w:eastAsia="Times New Roman" w:hAnsi="Times New Roman" w:cs="Times New Roman"/>
          <w:i/>
          <w:sz w:val="28"/>
          <w:szCs w:val="28"/>
          <w:lang w:eastAsia="ru-RU"/>
        </w:rPr>
        <w:t xml:space="preserve">(протокол от «13» декабря 2022 г. № </w:t>
      </w:r>
      <w:r w:rsidR="00065734">
        <w:rPr>
          <w:rFonts w:ascii="Times New Roman" w:eastAsia="Times New Roman" w:hAnsi="Times New Roman" w:cs="Times New Roman"/>
          <w:i/>
          <w:sz w:val="28"/>
          <w:szCs w:val="28"/>
          <w:lang w:eastAsia="ru-RU"/>
        </w:rPr>
        <w:t>2</w:t>
      </w:r>
      <w:r w:rsidRPr="002721E3">
        <w:rPr>
          <w:rFonts w:ascii="Times New Roman" w:eastAsia="Times New Roman" w:hAnsi="Times New Roman" w:cs="Times New Roman"/>
          <w:i/>
          <w:sz w:val="28"/>
          <w:szCs w:val="28"/>
          <w:lang w:eastAsia="ru-RU"/>
        </w:rPr>
        <w:t>5)</w:t>
      </w:r>
    </w:p>
    <w:p w14:paraId="20839FDC"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4987417"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2721E3">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17AA9DE7"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2721E3">
        <w:rPr>
          <w:rFonts w:ascii="Times New Roman" w:eastAsia="Times New Roman" w:hAnsi="Times New Roman" w:cs="Times New Roman"/>
          <w:i/>
          <w:sz w:val="28"/>
          <w:szCs w:val="28"/>
          <w:lang w:eastAsia="ru-RU"/>
        </w:rPr>
        <w:t>инвестиционного менеджмента</w:t>
      </w:r>
    </w:p>
    <w:p w14:paraId="07787107"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i/>
          <w:sz w:val="28"/>
          <w:szCs w:val="28"/>
          <w:lang w:eastAsia="ru-RU"/>
        </w:rPr>
        <w:t>(протокол от «01» ноября 2022 г. № 5)</w:t>
      </w:r>
    </w:p>
    <w:p w14:paraId="3294BF4F"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F7C0228"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36B84CF"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ED2CF97" w14:textId="77777777" w:rsidR="00936ED4" w:rsidRPr="002721E3" w:rsidRDefault="00936ED4" w:rsidP="002721E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Москва - 2022</w:t>
      </w:r>
      <w:r w:rsidRPr="002721E3">
        <w:rPr>
          <w:rFonts w:ascii="Times New Roman" w:eastAsia="Times New Roman" w:hAnsi="Times New Roman" w:cs="Times New Roman"/>
          <w:sz w:val="28"/>
          <w:szCs w:val="28"/>
          <w:lang w:eastAsia="ru-RU"/>
        </w:rPr>
        <w:br w:type="page"/>
      </w:r>
    </w:p>
    <w:p w14:paraId="070DA6A9" w14:textId="77777777" w:rsidR="00A537C6" w:rsidRPr="002721E3" w:rsidRDefault="00A537C6" w:rsidP="002721E3">
      <w:pPr>
        <w:pStyle w:val="Default"/>
        <w:spacing w:line="360" w:lineRule="auto"/>
        <w:jc w:val="center"/>
        <w:rPr>
          <w:b/>
          <w:sz w:val="28"/>
          <w:szCs w:val="28"/>
        </w:rPr>
      </w:pPr>
      <w:r w:rsidRPr="002721E3">
        <w:rPr>
          <w:b/>
          <w:sz w:val="28"/>
          <w:szCs w:val="28"/>
        </w:rPr>
        <w:lastRenderedPageBreak/>
        <w:t>Содержание</w:t>
      </w:r>
    </w:p>
    <w:sdt>
      <w:sdtPr>
        <w:rPr>
          <w:rFonts w:ascii="Times New Roman" w:eastAsiaTheme="minorHAnsi" w:hAnsi="Times New Roman" w:cs="Times New Roman"/>
          <w:color w:val="auto"/>
          <w:sz w:val="28"/>
          <w:szCs w:val="28"/>
          <w:lang w:eastAsia="en-US"/>
        </w:rPr>
        <w:id w:val="-750115563"/>
        <w:docPartObj>
          <w:docPartGallery w:val="Table of Contents"/>
          <w:docPartUnique/>
        </w:docPartObj>
      </w:sdtPr>
      <w:sdtEndPr>
        <w:rPr>
          <w:b/>
          <w:bCs/>
        </w:rPr>
      </w:sdtEndPr>
      <w:sdtContent>
        <w:p w14:paraId="31BF53BF" w14:textId="29AA35DA" w:rsidR="000E6F6F" w:rsidRPr="002721E3" w:rsidRDefault="000E6F6F" w:rsidP="002721E3">
          <w:pPr>
            <w:pStyle w:val="af3"/>
            <w:spacing w:line="276" w:lineRule="auto"/>
            <w:rPr>
              <w:rFonts w:ascii="Times New Roman" w:hAnsi="Times New Roman" w:cs="Times New Roman"/>
              <w:sz w:val="28"/>
              <w:szCs w:val="28"/>
            </w:rPr>
          </w:pPr>
        </w:p>
        <w:p w14:paraId="0868B206" w14:textId="064FFE89" w:rsidR="00352555" w:rsidRPr="002721E3" w:rsidRDefault="000E6F6F" w:rsidP="002721E3">
          <w:pPr>
            <w:pStyle w:val="13"/>
            <w:spacing w:line="276" w:lineRule="auto"/>
            <w:rPr>
              <w:rFonts w:ascii="Times New Roman" w:eastAsiaTheme="minorEastAsia" w:hAnsi="Times New Roman" w:cs="Times New Roman"/>
              <w:noProof/>
              <w:sz w:val="28"/>
              <w:szCs w:val="28"/>
              <w:lang w:eastAsia="ru-RU"/>
            </w:rPr>
          </w:pPr>
          <w:r w:rsidRPr="002721E3">
            <w:rPr>
              <w:rFonts w:ascii="Times New Roman" w:hAnsi="Times New Roman" w:cs="Times New Roman"/>
              <w:sz w:val="28"/>
              <w:szCs w:val="28"/>
            </w:rPr>
            <w:fldChar w:fldCharType="begin"/>
          </w:r>
          <w:r w:rsidRPr="002721E3">
            <w:rPr>
              <w:rFonts w:ascii="Times New Roman" w:hAnsi="Times New Roman" w:cs="Times New Roman"/>
              <w:sz w:val="28"/>
              <w:szCs w:val="28"/>
            </w:rPr>
            <w:instrText xml:space="preserve"> TOC \o "1-3" \h \z \u </w:instrText>
          </w:r>
          <w:r w:rsidRPr="002721E3">
            <w:rPr>
              <w:rFonts w:ascii="Times New Roman" w:hAnsi="Times New Roman" w:cs="Times New Roman"/>
              <w:sz w:val="28"/>
              <w:szCs w:val="28"/>
            </w:rPr>
            <w:fldChar w:fldCharType="separate"/>
          </w:r>
          <w:hyperlink w:anchor="_Toc83743746" w:history="1">
            <w:r w:rsidR="00352555" w:rsidRPr="002721E3">
              <w:rPr>
                <w:rStyle w:val="af4"/>
                <w:rFonts w:ascii="Times New Roman" w:hAnsi="Times New Roman" w:cs="Times New Roman"/>
                <w:noProof/>
                <w:sz w:val="28"/>
                <w:szCs w:val="28"/>
              </w:rPr>
              <w:t>1.</w:t>
            </w:r>
            <w:r w:rsidR="00352555" w:rsidRPr="002721E3">
              <w:rPr>
                <w:rFonts w:ascii="Times New Roman" w:eastAsiaTheme="minorEastAsia" w:hAnsi="Times New Roman" w:cs="Times New Roman"/>
                <w:noProof/>
                <w:sz w:val="28"/>
                <w:szCs w:val="28"/>
                <w:lang w:eastAsia="ru-RU"/>
              </w:rPr>
              <w:tab/>
            </w:r>
            <w:r w:rsidR="00352555" w:rsidRPr="002721E3">
              <w:rPr>
                <w:rStyle w:val="af4"/>
                <w:rFonts w:ascii="Times New Roman" w:hAnsi="Times New Roman" w:cs="Times New Roman"/>
                <w:noProof/>
                <w:sz w:val="28"/>
                <w:szCs w:val="28"/>
              </w:rPr>
              <w:t>Наименование дисциплины</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_Toc83743746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3</w:t>
            </w:r>
            <w:r w:rsidR="00352555" w:rsidRPr="002721E3">
              <w:rPr>
                <w:rFonts w:ascii="Times New Roman" w:hAnsi="Times New Roman" w:cs="Times New Roman"/>
                <w:noProof/>
                <w:webHidden/>
                <w:sz w:val="28"/>
                <w:szCs w:val="28"/>
              </w:rPr>
              <w:fldChar w:fldCharType="end"/>
            </w:r>
          </w:hyperlink>
        </w:p>
        <w:p w14:paraId="33823425" w14:textId="6C58A75F"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47" w:history="1">
            <w:r w:rsidR="00352555" w:rsidRPr="002721E3">
              <w:rPr>
                <w:rStyle w:val="af4"/>
                <w:rFonts w:ascii="Times New Roman"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_Toc83743747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3</w:t>
            </w:r>
            <w:r w:rsidR="00352555" w:rsidRPr="002721E3">
              <w:rPr>
                <w:rFonts w:ascii="Times New Roman" w:hAnsi="Times New Roman" w:cs="Times New Roman"/>
                <w:noProof/>
                <w:webHidden/>
                <w:sz w:val="28"/>
                <w:szCs w:val="28"/>
              </w:rPr>
              <w:fldChar w:fldCharType="end"/>
            </w:r>
          </w:hyperlink>
        </w:p>
        <w:p w14:paraId="2517507A" w14:textId="73F364AD"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48" w:history="1">
            <w:r w:rsidR="00352555" w:rsidRPr="002721E3">
              <w:rPr>
                <w:rStyle w:val="af4"/>
                <w:rFonts w:ascii="Times New Roman" w:hAnsi="Times New Roman" w:cs="Times New Roman"/>
                <w:noProof/>
                <w:sz w:val="28"/>
                <w:szCs w:val="28"/>
              </w:rPr>
              <w:t>3.Место дисциплины в структуре образовательной программы</w:t>
            </w:r>
            <w:r w:rsidR="00352555" w:rsidRPr="002721E3">
              <w:rPr>
                <w:rFonts w:ascii="Times New Roman" w:hAnsi="Times New Roman" w:cs="Times New Roman"/>
                <w:noProof/>
                <w:webHidden/>
                <w:sz w:val="28"/>
                <w:szCs w:val="28"/>
              </w:rPr>
              <w:tab/>
            </w:r>
            <w:r w:rsidR="006C5F69" w:rsidRPr="002721E3">
              <w:rPr>
                <w:rFonts w:ascii="Times New Roman" w:hAnsi="Times New Roman" w:cs="Times New Roman"/>
                <w:noProof/>
                <w:webHidden/>
                <w:sz w:val="28"/>
                <w:szCs w:val="28"/>
              </w:rPr>
              <w:t>7</w:t>
            </w:r>
          </w:hyperlink>
        </w:p>
        <w:p w14:paraId="0A77146B" w14:textId="5B6A32E3"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49" w:history="1">
            <w:r w:rsidR="00352555" w:rsidRPr="002721E3">
              <w:rPr>
                <w:rStyle w:val="af4"/>
                <w:rFonts w:ascii="Times New Roman" w:hAnsi="Times New Roman" w:cs="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52555" w:rsidRPr="002721E3">
              <w:rPr>
                <w:rFonts w:ascii="Times New Roman" w:hAnsi="Times New Roman" w:cs="Times New Roman"/>
                <w:noProof/>
                <w:webHidden/>
                <w:sz w:val="28"/>
                <w:szCs w:val="28"/>
              </w:rPr>
              <w:tab/>
            </w:r>
            <w:r w:rsidR="00E9666C" w:rsidRPr="002721E3">
              <w:rPr>
                <w:rFonts w:ascii="Times New Roman" w:hAnsi="Times New Roman" w:cs="Times New Roman"/>
                <w:noProof/>
                <w:webHidden/>
                <w:sz w:val="28"/>
                <w:szCs w:val="28"/>
              </w:rPr>
              <w:t>7</w:t>
            </w:r>
          </w:hyperlink>
        </w:p>
        <w:p w14:paraId="1556F3E9" w14:textId="142F19FD"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0" w:history="1">
            <w:r w:rsidR="00352555" w:rsidRPr="002721E3">
              <w:rPr>
                <w:rStyle w:val="af4"/>
                <w:rFonts w:ascii="Times New Roman" w:hAnsi="Times New Roman" w:cs="Times New Roman"/>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352555" w:rsidRPr="002721E3">
              <w:rPr>
                <w:rFonts w:ascii="Times New Roman" w:hAnsi="Times New Roman" w:cs="Times New Roman"/>
                <w:noProof/>
                <w:webHidden/>
                <w:sz w:val="28"/>
                <w:szCs w:val="28"/>
              </w:rPr>
              <w:tab/>
            </w:r>
            <w:r w:rsidR="006C5F69" w:rsidRPr="002721E3">
              <w:rPr>
                <w:rFonts w:ascii="Times New Roman" w:hAnsi="Times New Roman" w:cs="Times New Roman"/>
                <w:noProof/>
                <w:webHidden/>
                <w:sz w:val="28"/>
                <w:szCs w:val="28"/>
              </w:rPr>
              <w:t>9</w:t>
            </w:r>
          </w:hyperlink>
        </w:p>
        <w:p w14:paraId="43D7FD79" w14:textId="6E04CB7C"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1" w:history="1">
            <w:r w:rsidR="00352555" w:rsidRPr="002721E3">
              <w:rPr>
                <w:rStyle w:val="af4"/>
                <w:rFonts w:ascii="Times New Roman" w:hAnsi="Times New Roman" w:cs="Times New Roman"/>
                <w:noProof/>
                <w:sz w:val="28"/>
                <w:szCs w:val="28"/>
              </w:rPr>
              <w:t>5.1.Содержание дисциплины</w:t>
            </w:r>
            <w:r w:rsidR="00352555" w:rsidRPr="002721E3">
              <w:rPr>
                <w:rFonts w:ascii="Times New Roman" w:hAnsi="Times New Roman" w:cs="Times New Roman"/>
                <w:noProof/>
                <w:webHidden/>
                <w:sz w:val="28"/>
                <w:szCs w:val="28"/>
              </w:rPr>
              <w:tab/>
            </w:r>
            <w:r w:rsidR="006C5F69" w:rsidRPr="002721E3">
              <w:rPr>
                <w:rFonts w:ascii="Times New Roman" w:hAnsi="Times New Roman" w:cs="Times New Roman"/>
                <w:noProof/>
                <w:webHidden/>
                <w:sz w:val="28"/>
                <w:szCs w:val="28"/>
              </w:rPr>
              <w:t>9</w:t>
            </w:r>
          </w:hyperlink>
        </w:p>
        <w:p w14:paraId="5023DDE7" w14:textId="48FF4650"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2" w:history="1">
            <w:r w:rsidR="00352555" w:rsidRPr="002721E3">
              <w:rPr>
                <w:rStyle w:val="af4"/>
                <w:rFonts w:ascii="Times New Roman" w:hAnsi="Times New Roman" w:cs="Times New Roman"/>
                <w:noProof/>
                <w:sz w:val="28"/>
                <w:szCs w:val="28"/>
              </w:rPr>
              <w:t>5.2.Учебно-тематический план</w:t>
            </w:r>
            <w:r w:rsidR="00352555" w:rsidRPr="002721E3">
              <w:rPr>
                <w:rFonts w:ascii="Times New Roman" w:hAnsi="Times New Roman" w:cs="Times New Roman"/>
                <w:noProof/>
                <w:webHidden/>
                <w:sz w:val="28"/>
                <w:szCs w:val="28"/>
              </w:rPr>
              <w:tab/>
            </w:r>
            <w:r w:rsidR="006C5F69" w:rsidRPr="002721E3">
              <w:rPr>
                <w:rFonts w:ascii="Times New Roman" w:hAnsi="Times New Roman" w:cs="Times New Roman"/>
                <w:noProof/>
                <w:webHidden/>
                <w:sz w:val="28"/>
                <w:szCs w:val="28"/>
              </w:rPr>
              <w:t>1</w:t>
            </w:r>
            <w:r w:rsidR="00E9666C" w:rsidRPr="002721E3">
              <w:rPr>
                <w:rFonts w:ascii="Times New Roman" w:hAnsi="Times New Roman" w:cs="Times New Roman"/>
                <w:noProof/>
                <w:webHidden/>
                <w:sz w:val="28"/>
                <w:szCs w:val="28"/>
              </w:rPr>
              <w:t>1</w:t>
            </w:r>
          </w:hyperlink>
        </w:p>
        <w:p w14:paraId="0B04C3AF" w14:textId="0AB51352"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3" w:history="1">
            <w:r w:rsidR="00352555" w:rsidRPr="002721E3">
              <w:rPr>
                <w:rStyle w:val="af4"/>
                <w:rFonts w:ascii="Times New Roman" w:hAnsi="Times New Roman" w:cs="Times New Roman"/>
                <w:noProof/>
                <w:sz w:val="28"/>
                <w:szCs w:val="28"/>
              </w:rPr>
              <w:t>5.3.Содержание семинаров, практических занятий</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_Toc83743753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13</w:t>
            </w:r>
            <w:r w:rsidR="00352555" w:rsidRPr="002721E3">
              <w:rPr>
                <w:rFonts w:ascii="Times New Roman" w:hAnsi="Times New Roman" w:cs="Times New Roman"/>
                <w:noProof/>
                <w:webHidden/>
                <w:sz w:val="28"/>
                <w:szCs w:val="28"/>
              </w:rPr>
              <w:fldChar w:fldCharType="end"/>
            </w:r>
          </w:hyperlink>
        </w:p>
        <w:p w14:paraId="50D3BF1B" w14:textId="77636AF9"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4" w:history="1">
            <w:r w:rsidR="00352555" w:rsidRPr="002721E3">
              <w:rPr>
                <w:rStyle w:val="af4"/>
                <w:rFonts w:ascii="Times New Roman" w:hAnsi="Times New Roman" w:cs="Times New Roman"/>
                <w:noProof/>
                <w:sz w:val="28"/>
                <w:szCs w:val="28"/>
              </w:rPr>
              <w:t>6.Перечень учебно-методического обеспечения для самостоятельной работы обучающихся по дисциплине</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_Toc83743754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15</w:t>
            </w:r>
            <w:r w:rsidR="00352555" w:rsidRPr="002721E3">
              <w:rPr>
                <w:rFonts w:ascii="Times New Roman" w:hAnsi="Times New Roman" w:cs="Times New Roman"/>
                <w:noProof/>
                <w:webHidden/>
                <w:sz w:val="28"/>
                <w:szCs w:val="28"/>
              </w:rPr>
              <w:fldChar w:fldCharType="end"/>
            </w:r>
          </w:hyperlink>
        </w:p>
        <w:p w14:paraId="665740EE" w14:textId="32A1665D"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5" w:history="1">
            <w:r w:rsidR="00352555" w:rsidRPr="002721E3">
              <w:rPr>
                <w:rStyle w:val="af4"/>
                <w:rFonts w:ascii="Times New Roman" w:hAnsi="Times New Roman" w:cs="Times New Roman"/>
                <w:noProof/>
                <w:sz w:val="28"/>
                <w:szCs w:val="28"/>
              </w:rPr>
              <w:t>6.1.Перечень вопросов, отводимых на самостоятельное освоение дисциплины, формы внеаудиторной самостоятельной работы</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_Toc83743755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15</w:t>
            </w:r>
            <w:r w:rsidR="00352555" w:rsidRPr="002721E3">
              <w:rPr>
                <w:rFonts w:ascii="Times New Roman" w:hAnsi="Times New Roman" w:cs="Times New Roman"/>
                <w:noProof/>
                <w:webHidden/>
                <w:sz w:val="28"/>
                <w:szCs w:val="28"/>
              </w:rPr>
              <w:fldChar w:fldCharType="end"/>
            </w:r>
          </w:hyperlink>
        </w:p>
        <w:p w14:paraId="3C62C74C" w14:textId="6486E06E"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6" w:history="1">
            <w:r w:rsidR="00352555" w:rsidRPr="002721E3">
              <w:rPr>
                <w:rStyle w:val="af4"/>
                <w:rFonts w:ascii="Times New Roman" w:hAnsi="Times New Roman" w:cs="Times New Roman"/>
                <w:noProof/>
                <w:sz w:val="28"/>
                <w:szCs w:val="28"/>
              </w:rPr>
              <w:t>6.2.Перечень вопросов, заданий, тем для подготовки к текущему контролю</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_Toc83743756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17</w:t>
            </w:r>
            <w:r w:rsidR="00352555" w:rsidRPr="002721E3">
              <w:rPr>
                <w:rFonts w:ascii="Times New Roman" w:hAnsi="Times New Roman" w:cs="Times New Roman"/>
                <w:noProof/>
                <w:webHidden/>
                <w:sz w:val="28"/>
                <w:szCs w:val="28"/>
              </w:rPr>
              <w:fldChar w:fldCharType="end"/>
            </w:r>
          </w:hyperlink>
        </w:p>
        <w:p w14:paraId="34848A79" w14:textId="518C9031"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7" w:history="1">
            <w:r w:rsidR="00352555" w:rsidRPr="002721E3">
              <w:rPr>
                <w:rStyle w:val="af4"/>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352555" w:rsidRPr="002721E3">
              <w:rPr>
                <w:rFonts w:ascii="Times New Roman" w:hAnsi="Times New Roman" w:cs="Times New Roman"/>
                <w:noProof/>
                <w:webHidden/>
                <w:sz w:val="28"/>
                <w:szCs w:val="28"/>
              </w:rPr>
              <w:tab/>
            </w:r>
            <w:r w:rsidR="00352555" w:rsidRPr="002721E3">
              <w:rPr>
                <w:rFonts w:ascii="Times New Roman" w:hAnsi="Times New Roman" w:cs="Times New Roman"/>
                <w:noProof/>
                <w:webHidden/>
                <w:sz w:val="28"/>
                <w:szCs w:val="28"/>
              </w:rPr>
              <w:fldChar w:fldCharType="begin"/>
            </w:r>
            <w:r w:rsidR="00352555" w:rsidRPr="002721E3">
              <w:rPr>
                <w:rFonts w:ascii="Times New Roman" w:hAnsi="Times New Roman" w:cs="Times New Roman"/>
                <w:noProof/>
                <w:webHidden/>
                <w:sz w:val="28"/>
                <w:szCs w:val="28"/>
              </w:rPr>
              <w:instrText xml:space="preserve"> PAGEREF _Toc83743757 \h </w:instrText>
            </w:r>
            <w:r w:rsidR="00352555" w:rsidRPr="002721E3">
              <w:rPr>
                <w:rFonts w:ascii="Times New Roman" w:hAnsi="Times New Roman" w:cs="Times New Roman"/>
                <w:noProof/>
                <w:webHidden/>
                <w:sz w:val="28"/>
                <w:szCs w:val="28"/>
              </w:rPr>
            </w:r>
            <w:r w:rsidR="00352555" w:rsidRPr="002721E3">
              <w:rPr>
                <w:rFonts w:ascii="Times New Roman" w:hAnsi="Times New Roman" w:cs="Times New Roman"/>
                <w:noProof/>
                <w:webHidden/>
                <w:sz w:val="28"/>
                <w:szCs w:val="28"/>
              </w:rPr>
              <w:fldChar w:fldCharType="separate"/>
            </w:r>
            <w:r w:rsidR="00B45D72" w:rsidRPr="002721E3">
              <w:rPr>
                <w:rFonts w:ascii="Times New Roman" w:hAnsi="Times New Roman" w:cs="Times New Roman"/>
                <w:noProof/>
                <w:webHidden/>
                <w:sz w:val="28"/>
                <w:szCs w:val="28"/>
              </w:rPr>
              <w:t>22</w:t>
            </w:r>
            <w:r w:rsidR="00352555" w:rsidRPr="002721E3">
              <w:rPr>
                <w:rFonts w:ascii="Times New Roman" w:hAnsi="Times New Roman" w:cs="Times New Roman"/>
                <w:noProof/>
                <w:webHidden/>
                <w:sz w:val="28"/>
                <w:szCs w:val="28"/>
              </w:rPr>
              <w:fldChar w:fldCharType="end"/>
            </w:r>
          </w:hyperlink>
        </w:p>
        <w:p w14:paraId="5BC111F5" w14:textId="3F180574"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8" w:history="1">
            <w:r w:rsidR="00352555" w:rsidRPr="002721E3">
              <w:rPr>
                <w:rStyle w:val="af4"/>
                <w:rFonts w:ascii="Times New Roman" w:hAnsi="Times New Roman" w:cs="Times New Roman"/>
                <w:noProof/>
                <w:sz w:val="28"/>
                <w:szCs w:val="28"/>
              </w:rPr>
              <w:t>8. Перечень основной и дополнительной литературы, необходимой для освоения дисциплины</w:t>
            </w:r>
            <w:r w:rsidR="00352555" w:rsidRPr="002721E3">
              <w:rPr>
                <w:rFonts w:ascii="Times New Roman" w:hAnsi="Times New Roman" w:cs="Times New Roman"/>
                <w:noProof/>
                <w:webHidden/>
                <w:sz w:val="28"/>
                <w:szCs w:val="28"/>
              </w:rPr>
              <w:tab/>
            </w:r>
          </w:hyperlink>
          <w:r w:rsidR="00B45D72" w:rsidRPr="002721E3">
            <w:rPr>
              <w:rFonts w:ascii="Times New Roman" w:hAnsi="Times New Roman" w:cs="Times New Roman"/>
              <w:noProof/>
              <w:sz w:val="28"/>
              <w:szCs w:val="28"/>
            </w:rPr>
            <w:t>39</w:t>
          </w:r>
        </w:p>
        <w:p w14:paraId="18DAC138" w14:textId="1C461610"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59" w:history="1">
            <w:r w:rsidR="00352555" w:rsidRPr="002721E3">
              <w:rPr>
                <w:rStyle w:val="af4"/>
                <w:rFonts w:ascii="Times New Roman" w:hAnsi="Times New Roman" w:cs="Times New Roman"/>
                <w:noProof/>
                <w:sz w:val="28"/>
                <w:szCs w:val="28"/>
              </w:rPr>
              <w:t>9.Перечень ресурсов информационно-телекоммуникационной сети «Интернет», необходимых для освоения дисциплины</w:t>
            </w:r>
            <w:r w:rsidR="00352555" w:rsidRPr="002721E3">
              <w:rPr>
                <w:rFonts w:ascii="Times New Roman" w:hAnsi="Times New Roman" w:cs="Times New Roman"/>
                <w:noProof/>
                <w:webHidden/>
                <w:sz w:val="28"/>
                <w:szCs w:val="28"/>
              </w:rPr>
              <w:tab/>
            </w:r>
            <w:r w:rsidR="00E31189" w:rsidRPr="002721E3">
              <w:rPr>
                <w:rFonts w:ascii="Times New Roman" w:hAnsi="Times New Roman" w:cs="Times New Roman"/>
                <w:noProof/>
                <w:webHidden/>
                <w:sz w:val="28"/>
                <w:szCs w:val="28"/>
              </w:rPr>
              <w:t>4</w:t>
            </w:r>
            <w:r w:rsidR="00B45D72" w:rsidRPr="002721E3">
              <w:rPr>
                <w:rFonts w:ascii="Times New Roman" w:hAnsi="Times New Roman" w:cs="Times New Roman"/>
                <w:noProof/>
                <w:webHidden/>
                <w:sz w:val="28"/>
                <w:szCs w:val="28"/>
              </w:rPr>
              <w:t>1</w:t>
            </w:r>
          </w:hyperlink>
        </w:p>
        <w:p w14:paraId="1B333353" w14:textId="548B666A"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0" w:history="1">
            <w:r w:rsidR="00352555" w:rsidRPr="002721E3">
              <w:rPr>
                <w:rStyle w:val="af4"/>
                <w:rFonts w:ascii="Times New Roman" w:hAnsi="Times New Roman" w:cs="Times New Roman"/>
                <w:noProof/>
                <w:sz w:val="28"/>
                <w:szCs w:val="28"/>
              </w:rPr>
              <w:t>10.Методические указания для обучающихся по освоению дисциплины</w:t>
            </w:r>
            <w:r w:rsidR="00352555" w:rsidRPr="002721E3">
              <w:rPr>
                <w:rFonts w:ascii="Times New Roman" w:hAnsi="Times New Roman" w:cs="Times New Roman"/>
                <w:noProof/>
                <w:webHidden/>
                <w:sz w:val="28"/>
                <w:szCs w:val="28"/>
              </w:rPr>
              <w:tab/>
            </w:r>
          </w:hyperlink>
          <w:r w:rsidR="00E31189" w:rsidRPr="002721E3">
            <w:rPr>
              <w:rFonts w:ascii="Times New Roman" w:hAnsi="Times New Roman" w:cs="Times New Roman"/>
              <w:noProof/>
              <w:sz w:val="28"/>
              <w:szCs w:val="28"/>
            </w:rPr>
            <w:t>4</w:t>
          </w:r>
          <w:r w:rsidR="00B45D72" w:rsidRPr="002721E3">
            <w:rPr>
              <w:rFonts w:ascii="Times New Roman" w:hAnsi="Times New Roman" w:cs="Times New Roman"/>
              <w:noProof/>
              <w:sz w:val="28"/>
              <w:szCs w:val="28"/>
            </w:rPr>
            <w:t>2</w:t>
          </w:r>
        </w:p>
        <w:p w14:paraId="1644B08D" w14:textId="31CD2BF3"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1" w:history="1">
            <w:r w:rsidR="00352555" w:rsidRPr="002721E3">
              <w:rPr>
                <w:rStyle w:val="af4"/>
                <w:rFonts w:ascii="Times New Roman" w:hAnsi="Times New Roman" w:cs="Times New Roman"/>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52555" w:rsidRPr="002721E3">
              <w:rPr>
                <w:rFonts w:ascii="Times New Roman" w:hAnsi="Times New Roman" w:cs="Times New Roman"/>
                <w:noProof/>
                <w:webHidden/>
                <w:sz w:val="28"/>
                <w:szCs w:val="28"/>
              </w:rPr>
              <w:tab/>
            </w:r>
            <w:r w:rsidR="001A6D1C" w:rsidRPr="002721E3">
              <w:rPr>
                <w:rFonts w:ascii="Times New Roman" w:hAnsi="Times New Roman" w:cs="Times New Roman"/>
                <w:noProof/>
                <w:webHidden/>
                <w:sz w:val="28"/>
                <w:szCs w:val="28"/>
                <w:lang w:val="en-GB"/>
              </w:rPr>
              <w:t>4</w:t>
            </w:r>
          </w:hyperlink>
          <w:r w:rsidR="00B45D72" w:rsidRPr="002721E3">
            <w:rPr>
              <w:rFonts w:ascii="Times New Roman" w:hAnsi="Times New Roman" w:cs="Times New Roman"/>
              <w:noProof/>
              <w:sz w:val="28"/>
              <w:szCs w:val="28"/>
            </w:rPr>
            <w:t>5</w:t>
          </w:r>
        </w:p>
        <w:p w14:paraId="6435C9F1" w14:textId="237BFB69"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2" w:history="1">
            <w:r w:rsidR="00352555" w:rsidRPr="002721E3">
              <w:rPr>
                <w:rStyle w:val="af4"/>
                <w:rFonts w:ascii="Times New Roman" w:hAnsi="Times New Roman" w:cs="Times New Roman"/>
                <w:noProof/>
                <w:sz w:val="28"/>
                <w:szCs w:val="28"/>
              </w:rPr>
              <w:t>11.1.Комплект лицензионного программного обеспечения</w:t>
            </w:r>
            <w:r w:rsidR="00352555" w:rsidRPr="002721E3">
              <w:rPr>
                <w:rFonts w:ascii="Times New Roman" w:hAnsi="Times New Roman" w:cs="Times New Roman"/>
                <w:noProof/>
                <w:webHidden/>
                <w:sz w:val="28"/>
                <w:szCs w:val="28"/>
              </w:rPr>
              <w:tab/>
            </w:r>
            <w:r w:rsidR="001A6D1C" w:rsidRPr="002721E3">
              <w:rPr>
                <w:rFonts w:ascii="Times New Roman" w:hAnsi="Times New Roman" w:cs="Times New Roman"/>
                <w:noProof/>
                <w:webHidden/>
                <w:sz w:val="28"/>
                <w:szCs w:val="28"/>
                <w:lang w:val="en-GB"/>
              </w:rPr>
              <w:t>4</w:t>
            </w:r>
          </w:hyperlink>
          <w:r w:rsidR="00B45D72" w:rsidRPr="002721E3">
            <w:rPr>
              <w:rFonts w:ascii="Times New Roman" w:hAnsi="Times New Roman" w:cs="Times New Roman"/>
              <w:noProof/>
              <w:sz w:val="28"/>
              <w:szCs w:val="28"/>
            </w:rPr>
            <w:t>5</w:t>
          </w:r>
        </w:p>
        <w:p w14:paraId="7E910FA5" w14:textId="02AEAFDA"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3" w:history="1">
            <w:r w:rsidR="00352555" w:rsidRPr="002721E3">
              <w:rPr>
                <w:rStyle w:val="af4"/>
                <w:rFonts w:ascii="Times New Roman" w:hAnsi="Times New Roman" w:cs="Times New Roman"/>
                <w:noProof/>
                <w:sz w:val="28"/>
                <w:szCs w:val="28"/>
              </w:rPr>
              <w:t>11.2.Современные профессиональные базы данных и информационные справочные системы</w:t>
            </w:r>
            <w:r w:rsidR="00352555" w:rsidRPr="002721E3">
              <w:rPr>
                <w:rFonts w:ascii="Times New Roman" w:hAnsi="Times New Roman" w:cs="Times New Roman"/>
                <w:noProof/>
                <w:webHidden/>
                <w:sz w:val="28"/>
                <w:szCs w:val="28"/>
              </w:rPr>
              <w:tab/>
            </w:r>
            <w:r w:rsidR="001A6D1C" w:rsidRPr="002721E3">
              <w:rPr>
                <w:rFonts w:ascii="Times New Roman" w:hAnsi="Times New Roman" w:cs="Times New Roman"/>
                <w:noProof/>
                <w:webHidden/>
                <w:sz w:val="28"/>
                <w:szCs w:val="28"/>
                <w:lang w:val="en-GB"/>
              </w:rPr>
              <w:t>4</w:t>
            </w:r>
          </w:hyperlink>
          <w:r w:rsidR="00B45D72" w:rsidRPr="002721E3">
            <w:rPr>
              <w:rFonts w:ascii="Times New Roman" w:hAnsi="Times New Roman" w:cs="Times New Roman"/>
              <w:noProof/>
              <w:sz w:val="28"/>
              <w:szCs w:val="28"/>
            </w:rPr>
            <w:t>5</w:t>
          </w:r>
        </w:p>
        <w:p w14:paraId="1E1218C4" w14:textId="6BAF5087"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4" w:history="1">
            <w:r w:rsidR="00352555" w:rsidRPr="002721E3">
              <w:rPr>
                <w:rStyle w:val="af4"/>
                <w:rFonts w:ascii="Times New Roman" w:hAnsi="Times New Roman" w:cs="Times New Roman"/>
                <w:noProof/>
                <w:sz w:val="28"/>
                <w:szCs w:val="28"/>
              </w:rPr>
              <w:t xml:space="preserve">11.3.Сертифицированные программные и аппаратные средства защиты </w:t>
            </w:r>
            <w:r w:rsidR="00B60F47" w:rsidRPr="002721E3">
              <w:rPr>
                <w:rStyle w:val="af4"/>
                <w:rFonts w:ascii="Times New Roman" w:hAnsi="Times New Roman" w:cs="Times New Roman"/>
                <w:noProof/>
                <w:sz w:val="28"/>
                <w:szCs w:val="28"/>
              </w:rPr>
              <w:t xml:space="preserve">  </w:t>
            </w:r>
            <w:r w:rsidR="00352555" w:rsidRPr="002721E3">
              <w:rPr>
                <w:rStyle w:val="af4"/>
                <w:rFonts w:ascii="Times New Roman" w:hAnsi="Times New Roman" w:cs="Times New Roman"/>
                <w:noProof/>
                <w:sz w:val="28"/>
                <w:szCs w:val="28"/>
              </w:rPr>
              <w:t>информации</w:t>
            </w:r>
            <w:r w:rsidR="00352555" w:rsidRPr="002721E3">
              <w:rPr>
                <w:rFonts w:ascii="Times New Roman" w:hAnsi="Times New Roman" w:cs="Times New Roman"/>
                <w:noProof/>
                <w:webHidden/>
                <w:sz w:val="28"/>
                <w:szCs w:val="28"/>
              </w:rPr>
              <w:tab/>
            </w:r>
            <w:r w:rsidR="001A6D1C" w:rsidRPr="002721E3">
              <w:rPr>
                <w:rFonts w:ascii="Times New Roman" w:hAnsi="Times New Roman" w:cs="Times New Roman"/>
                <w:noProof/>
                <w:webHidden/>
                <w:sz w:val="28"/>
                <w:szCs w:val="28"/>
                <w:lang w:val="en-GB"/>
              </w:rPr>
              <w:t>4</w:t>
            </w:r>
          </w:hyperlink>
          <w:r w:rsidR="00B45D72" w:rsidRPr="002721E3">
            <w:rPr>
              <w:rFonts w:ascii="Times New Roman" w:hAnsi="Times New Roman" w:cs="Times New Roman"/>
              <w:noProof/>
              <w:sz w:val="28"/>
              <w:szCs w:val="28"/>
            </w:rPr>
            <w:t>6</w:t>
          </w:r>
        </w:p>
        <w:p w14:paraId="374CD95E" w14:textId="19BEE83E" w:rsidR="00352555" w:rsidRPr="002721E3" w:rsidRDefault="007B26D3" w:rsidP="002721E3">
          <w:pPr>
            <w:pStyle w:val="13"/>
            <w:spacing w:line="276" w:lineRule="auto"/>
            <w:rPr>
              <w:rFonts w:ascii="Times New Roman" w:eastAsiaTheme="minorEastAsia" w:hAnsi="Times New Roman" w:cs="Times New Roman"/>
              <w:noProof/>
              <w:sz w:val="28"/>
              <w:szCs w:val="28"/>
              <w:lang w:eastAsia="ru-RU"/>
            </w:rPr>
          </w:pPr>
          <w:hyperlink w:anchor="_Toc83743765" w:history="1">
            <w:r w:rsidR="00352555" w:rsidRPr="002721E3">
              <w:rPr>
                <w:rStyle w:val="af4"/>
                <w:rFonts w:ascii="Times New Roman" w:hAnsi="Times New Roman" w:cs="Times New Roman"/>
                <w:noProof/>
                <w:sz w:val="28"/>
                <w:szCs w:val="28"/>
              </w:rPr>
              <w:t>12.Описание материально-технической базы, необходимой для образовательного процесса по дисциплине</w:t>
            </w:r>
            <w:r w:rsidR="00352555" w:rsidRPr="002721E3">
              <w:rPr>
                <w:rFonts w:ascii="Times New Roman" w:hAnsi="Times New Roman" w:cs="Times New Roman"/>
                <w:noProof/>
                <w:webHidden/>
                <w:sz w:val="28"/>
                <w:szCs w:val="28"/>
              </w:rPr>
              <w:tab/>
            </w:r>
            <w:r w:rsidR="001A6D1C" w:rsidRPr="002721E3">
              <w:rPr>
                <w:rFonts w:ascii="Times New Roman" w:hAnsi="Times New Roman" w:cs="Times New Roman"/>
                <w:noProof/>
                <w:webHidden/>
                <w:sz w:val="28"/>
                <w:szCs w:val="28"/>
                <w:lang w:val="en-GB"/>
              </w:rPr>
              <w:t>4</w:t>
            </w:r>
          </w:hyperlink>
          <w:r w:rsidR="00B45D72" w:rsidRPr="002721E3">
            <w:rPr>
              <w:rFonts w:ascii="Times New Roman" w:hAnsi="Times New Roman" w:cs="Times New Roman"/>
              <w:noProof/>
              <w:sz w:val="28"/>
              <w:szCs w:val="28"/>
            </w:rPr>
            <w:t>6</w:t>
          </w:r>
        </w:p>
        <w:p w14:paraId="69AB309D" w14:textId="1A3BAD8A" w:rsidR="000E6F6F" w:rsidRPr="002721E3" w:rsidRDefault="000E6F6F" w:rsidP="002721E3">
          <w:pPr>
            <w:spacing w:after="0"/>
            <w:jc w:val="both"/>
            <w:rPr>
              <w:rFonts w:ascii="Times New Roman" w:hAnsi="Times New Roman" w:cs="Times New Roman"/>
              <w:sz w:val="28"/>
              <w:szCs w:val="28"/>
            </w:rPr>
          </w:pPr>
          <w:r w:rsidRPr="002721E3">
            <w:rPr>
              <w:rFonts w:ascii="Times New Roman" w:hAnsi="Times New Roman" w:cs="Times New Roman"/>
              <w:b/>
              <w:bCs/>
              <w:sz w:val="28"/>
              <w:szCs w:val="28"/>
            </w:rPr>
            <w:fldChar w:fldCharType="end"/>
          </w:r>
        </w:p>
      </w:sdtContent>
    </w:sdt>
    <w:p w14:paraId="16FD1D6C" w14:textId="24798BC7" w:rsidR="009C37DB" w:rsidRPr="002721E3" w:rsidRDefault="009C37DB" w:rsidP="002721E3">
      <w:pPr>
        <w:pStyle w:val="1"/>
        <w:numPr>
          <w:ilvl w:val="0"/>
          <w:numId w:val="24"/>
        </w:numPr>
        <w:tabs>
          <w:tab w:val="left" w:pos="993"/>
        </w:tabs>
        <w:suppressAutoHyphens/>
        <w:spacing w:before="0" w:after="0" w:line="360" w:lineRule="auto"/>
        <w:jc w:val="both"/>
        <w:rPr>
          <w:rFonts w:ascii="Times New Roman" w:hAnsi="Times New Roman" w:cs="Times New Roman"/>
          <w:bCs w:val="0"/>
          <w:sz w:val="28"/>
          <w:szCs w:val="28"/>
        </w:rPr>
      </w:pPr>
      <w:bookmarkStart w:id="1" w:name="_Toc83743746"/>
      <w:bookmarkStart w:id="2" w:name="_Toc10123772"/>
      <w:bookmarkStart w:id="3" w:name="_Toc485625112"/>
      <w:bookmarkStart w:id="4" w:name="_Toc485736312"/>
      <w:bookmarkStart w:id="5" w:name="_Toc506888183"/>
      <w:r w:rsidRPr="002721E3">
        <w:rPr>
          <w:rFonts w:ascii="Times New Roman" w:hAnsi="Times New Roman" w:cs="Times New Roman"/>
          <w:bCs w:val="0"/>
          <w:sz w:val="28"/>
          <w:szCs w:val="28"/>
        </w:rPr>
        <w:lastRenderedPageBreak/>
        <w:t>Наименование дисциплины</w:t>
      </w:r>
      <w:bookmarkEnd w:id="1"/>
    </w:p>
    <w:p w14:paraId="0D4ED622" w14:textId="27874F7B" w:rsidR="009C37DB" w:rsidRPr="002721E3" w:rsidRDefault="0025591D" w:rsidP="002721E3">
      <w:pPr>
        <w:ind w:firstLine="709"/>
        <w:rPr>
          <w:rFonts w:ascii="Times New Roman" w:hAnsi="Times New Roman" w:cs="Times New Roman"/>
          <w:sz w:val="28"/>
          <w:szCs w:val="28"/>
          <w:lang w:eastAsia="ru-RU"/>
        </w:rPr>
      </w:pPr>
      <w:r w:rsidRPr="002721E3">
        <w:rPr>
          <w:rFonts w:ascii="Times New Roman" w:hAnsi="Times New Roman" w:cs="Times New Roman"/>
          <w:sz w:val="28"/>
          <w:szCs w:val="28"/>
          <w:lang w:eastAsia="ru-RU"/>
        </w:rPr>
        <w:t>«</w:t>
      </w:r>
      <w:r w:rsidR="00AF074B" w:rsidRPr="002721E3">
        <w:rPr>
          <w:rFonts w:ascii="Times New Roman" w:hAnsi="Times New Roman" w:cs="Times New Roman"/>
          <w:sz w:val="28"/>
          <w:szCs w:val="28"/>
          <w:lang w:eastAsia="ru-RU"/>
        </w:rPr>
        <w:t xml:space="preserve">Управление </w:t>
      </w:r>
      <w:r w:rsidR="00BD670B" w:rsidRPr="002721E3">
        <w:rPr>
          <w:rFonts w:ascii="Times New Roman" w:hAnsi="Times New Roman" w:cs="Times New Roman"/>
          <w:sz w:val="28"/>
          <w:szCs w:val="28"/>
          <w:lang w:eastAsia="ru-RU"/>
        </w:rPr>
        <w:t>ростом бизнеса,</w:t>
      </w:r>
      <w:r w:rsidR="00AF074B" w:rsidRPr="002721E3">
        <w:rPr>
          <w:rFonts w:ascii="Times New Roman" w:hAnsi="Times New Roman" w:cs="Times New Roman"/>
          <w:sz w:val="28"/>
          <w:szCs w:val="28"/>
          <w:lang w:eastAsia="ru-RU"/>
        </w:rPr>
        <w:t xml:space="preserve"> слияния и поглощения</w:t>
      </w:r>
      <w:r w:rsidRPr="002721E3">
        <w:rPr>
          <w:rFonts w:ascii="Times New Roman" w:hAnsi="Times New Roman" w:cs="Times New Roman"/>
          <w:sz w:val="28"/>
          <w:szCs w:val="28"/>
          <w:lang w:eastAsia="ru-RU"/>
        </w:rPr>
        <w:t>».</w:t>
      </w:r>
    </w:p>
    <w:p w14:paraId="0337CA78" w14:textId="7E1D76B8" w:rsidR="00CE43CE" w:rsidRPr="002721E3" w:rsidRDefault="009C37DB"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6" w:name="_Toc83743747"/>
      <w:r w:rsidRPr="002721E3">
        <w:rPr>
          <w:rFonts w:ascii="Times New Roman" w:hAnsi="Times New Roman" w:cs="Times New Roman"/>
          <w:bCs w:val="0"/>
          <w:sz w:val="28"/>
          <w:szCs w:val="28"/>
        </w:rPr>
        <w:t xml:space="preserve">2. </w:t>
      </w:r>
      <w:r w:rsidR="00CE43CE" w:rsidRPr="002721E3">
        <w:rPr>
          <w:rFonts w:ascii="Times New Roman" w:hAnsi="Times New Roman" w:cs="Times New Roman"/>
          <w:bCs w:val="0"/>
          <w:sz w:val="28"/>
          <w:szCs w:val="28"/>
        </w:rPr>
        <w:t>Перечень планируемых результатов освоения образовательной программы</w:t>
      </w:r>
      <w:r w:rsidR="008F3964" w:rsidRPr="002721E3">
        <w:rPr>
          <w:rFonts w:ascii="Times New Roman" w:hAnsi="Times New Roman" w:cs="Times New Roman"/>
          <w:bCs w:val="0"/>
          <w:sz w:val="28"/>
          <w:szCs w:val="28"/>
        </w:rPr>
        <w:t xml:space="preserve"> (перечень компетенций)</w:t>
      </w:r>
      <w:r w:rsidR="00CE43CE" w:rsidRPr="002721E3">
        <w:rPr>
          <w:rFonts w:ascii="Times New Roman" w:hAnsi="Times New Roman" w:cs="Times New Roman"/>
          <w:bCs w:val="0"/>
          <w:sz w:val="28"/>
          <w:szCs w:val="28"/>
        </w:rPr>
        <w:t xml:space="preserve"> с указанием индикаторов их достижения</w:t>
      </w:r>
      <w:r w:rsidR="008F3964" w:rsidRPr="002721E3">
        <w:rPr>
          <w:rFonts w:ascii="Times New Roman" w:hAnsi="Times New Roman" w:cs="Times New Roman"/>
          <w:bCs w:val="0"/>
          <w:sz w:val="28"/>
          <w:szCs w:val="28"/>
        </w:rPr>
        <w:t xml:space="preserve"> и</w:t>
      </w:r>
      <w:r w:rsidR="00CE43CE" w:rsidRPr="002721E3">
        <w:rPr>
          <w:rFonts w:ascii="Times New Roman" w:hAnsi="Times New Roman" w:cs="Times New Roman"/>
          <w:bCs w:val="0"/>
          <w:sz w:val="28"/>
          <w:szCs w:val="28"/>
        </w:rPr>
        <w:t xml:space="preserve"> планируемы</w:t>
      </w:r>
      <w:r w:rsidR="008F3964" w:rsidRPr="002721E3">
        <w:rPr>
          <w:rFonts w:ascii="Times New Roman" w:hAnsi="Times New Roman" w:cs="Times New Roman"/>
          <w:bCs w:val="0"/>
          <w:sz w:val="28"/>
          <w:szCs w:val="28"/>
        </w:rPr>
        <w:t>х</w:t>
      </w:r>
      <w:r w:rsidR="00CE43CE" w:rsidRPr="002721E3">
        <w:rPr>
          <w:rFonts w:ascii="Times New Roman" w:hAnsi="Times New Roman" w:cs="Times New Roman"/>
          <w:bCs w:val="0"/>
          <w:sz w:val="28"/>
          <w:szCs w:val="28"/>
        </w:rPr>
        <w:t xml:space="preserve"> результат</w:t>
      </w:r>
      <w:r w:rsidR="008F3964" w:rsidRPr="002721E3">
        <w:rPr>
          <w:rFonts w:ascii="Times New Roman" w:hAnsi="Times New Roman" w:cs="Times New Roman"/>
          <w:bCs w:val="0"/>
          <w:sz w:val="28"/>
          <w:szCs w:val="28"/>
        </w:rPr>
        <w:t xml:space="preserve">ов </w:t>
      </w:r>
      <w:bookmarkEnd w:id="2"/>
      <w:r w:rsidR="008F3964" w:rsidRPr="002721E3">
        <w:rPr>
          <w:rFonts w:ascii="Times New Roman" w:hAnsi="Times New Roman" w:cs="Times New Roman"/>
          <w:bCs w:val="0"/>
          <w:sz w:val="28"/>
          <w:szCs w:val="28"/>
        </w:rPr>
        <w:t>обучения по дисциплине</w:t>
      </w:r>
      <w:bookmarkEnd w:id="6"/>
    </w:p>
    <w:p w14:paraId="0E5F060F" w14:textId="069A5BE0" w:rsidR="00A16874" w:rsidRPr="002721E3" w:rsidRDefault="00A16874" w:rsidP="002721E3">
      <w:pPr>
        <w:pStyle w:val="af2"/>
        <w:tabs>
          <w:tab w:val="left" w:pos="993"/>
        </w:tabs>
        <w:spacing w:line="360" w:lineRule="auto"/>
        <w:ind w:firstLine="709"/>
        <w:jc w:val="both"/>
        <w:rPr>
          <w:rFonts w:ascii="Times New Roman" w:hAnsi="Times New Roman" w:cs="Times New Roman"/>
        </w:rPr>
      </w:pPr>
      <w:r w:rsidRPr="002721E3">
        <w:rPr>
          <w:rFonts w:ascii="Times New Roman" w:hAnsi="Times New Roman" w:cs="Times New Roman"/>
        </w:rPr>
        <w:t xml:space="preserve">Настоящая программа </w:t>
      </w:r>
      <w:r w:rsidR="0025591D" w:rsidRPr="002721E3">
        <w:rPr>
          <w:rFonts w:ascii="Times New Roman" w:hAnsi="Times New Roman" w:cs="Times New Roman"/>
        </w:rPr>
        <w:t>дисциплины</w:t>
      </w:r>
      <w:r w:rsidRPr="002721E3">
        <w:rPr>
          <w:rFonts w:ascii="Times New Roman" w:hAnsi="Times New Roman" w:cs="Times New Roman"/>
        </w:rPr>
        <w:t xml:space="preserve"> направлена на формирование следующих компетенций</w:t>
      </w:r>
      <w:bookmarkEnd w:id="3"/>
      <w:r w:rsidRPr="002721E3">
        <w:rPr>
          <w:rFonts w:ascii="Times New Roman" w:hAnsi="Times New Roman" w:cs="Times New Roman"/>
        </w:rPr>
        <w:t>:</w:t>
      </w:r>
      <w:bookmarkEnd w:id="4"/>
      <w:bookmarkEnd w:id="5"/>
    </w:p>
    <w:p w14:paraId="6AC355A6" w14:textId="711246FA" w:rsidR="00795488" w:rsidRPr="002721E3" w:rsidRDefault="00795488" w:rsidP="002721E3">
      <w:pPr>
        <w:pStyle w:val="af2"/>
        <w:tabs>
          <w:tab w:val="left" w:pos="993"/>
        </w:tabs>
        <w:spacing w:line="360" w:lineRule="auto"/>
        <w:ind w:firstLine="709"/>
        <w:jc w:val="both"/>
        <w:rPr>
          <w:rFonts w:ascii="Times New Roman" w:hAnsi="Times New Roman" w:cs="Times New Roman"/>
        </w:rPr>
      </w:pPr>
      <w:bookmarkStart w:id="7" w:name="_Hlk121492039"/>
      <w:r w:rsidRPr="002721E3">
        <w:rPr>
          <w:rFonts w:ascii="Times New Roman" w:hAnsi="Times New Roman" w:cs="Times New Roman"/>
        </w:rPr>
        <w:t xml:space="preserve">Для программы магистратуры по </w:t>
      </w:r>
      <w:r w:rsidR="00BD670B" w:rsidRPr="002721E3">
        <w:rPr>
          <w:rFonts w:ascii="Times New Roman" w:hAnsi="Times New Roman" w:cs="Times New Roman"/>
        </w:rPr>
        <w:t>направлению подготовки 38.04.02</w:t>
      </w:r>
      <w:r w:rsidRPr="002721E3">
        <w:rPr>
          <w:rFonts w:ascii="Times New Roman" w:hAnsi="Times New Roman" w:cs="Times New Roman"/>
        </w:rPr>
        <w:t xml:space="preserve"> «Менеджмент», направленность программы магистратуры «</w:t>
      </w:r>
      <w:r w:rsidR="00BD670B" w:rsidRPr="002721E3">
        <w:rPr>
          <w:rFonts w:ascii="Times New Roman" w:hAnsi="Times New Roman" w:cs="Times New Roman"/>
        </w:rPr>
        <w:t>Предпринимательские финансы /Entrepreneurial Finance»</w:t>
      </w:r>
      <w:r w:rsidRPr="002721E3">
        <w:rPr>
          <w:rFonts w:ascii="Times New Roman" w:hAnsi="Times New Roman" w:cs="Times New Roman"/>
        </w:rPr>
        <w:t>:</w:t>
      </w:r>
    </w:p>
    <w:tbl>
      <w:tblPr>
        <w:tblW w:w="10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2126"/>
        <w:gridCol w:w="2268"/>
        <w:gridCol w:w="4680"/>
      </w:tblGrid>
      <w:tr w:rsidR="00A16874" w:rsidRPr="002721E3" w14:paraId="7836278F" w14:textId="77777777" w:rsidTr="00CE43CE">
        <w:tc>
          <w:tcPr>
            <w:tcW w:w="1164" w:type="dxa"/>
            <w:tcBorders>
              <w:top w:val="single" w:sz="4" w:space="0" w:color="auto"/>
              <w:left w:val="single" w:sz="4" w:space="0" w:color="auto"/>
              <w:bottom w:val="single" w:sz="4" w:space="0" w:color="auto"/>
              <w:right w:val="single" w:sz="4" w:space="0" w:color="auto"/>
            </w:tcBorders>
            <w:shd w:val="clear" w:color="auto" w:fill="auto"/>
            <w:hideMark/>
          </w:tcPr>
          <w:p w14:paraId="6E782439"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bookmarkStart w:id="8" w:name="_Hlk121693169"/>
            <w:r w:rsidRPr="002721E3">
              <w:rPr>
                <w:rFonts w:ascii="Times New Roman" w:eastAsia="Calibri" w:hAnsi="Times New Roman" w:cs="Times New Roman"/>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2128716"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BD50B84" w14:textId="6305E72A"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727AD74" w14:textId="7E899FB6"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Результаты обучения (умения и знания), соотнесенные с индикаторами достижения компетенции</w:t>
            </w:r>
          </w:p>
        </w:tc>
      </w:tr>
      <w:tr w:rsidR="00A16874" w:rsidRPr="002721E3" w14:paraId="0D3C2BE8" w14:textId="77777777" w:rsidTr="00CE43CE">
        <w:tc>
          <w:tcPr>
            <w:tcW w:w="1164" w:type="dxa"/>
            <w:vMerge w:val="restart"/>
            <w:tcBorders>
              <w:top w:val="single" w:sz="4" w:space="0" w:color="auto"/>
              <w:left w:val="single" w:sz="4" w:space="0" w:color="auto"/>
              <w:right w:val="single" w:sz="4" w:space="0" w:color="auto"/>
            </w:tcBorders>
            <w:shd w:val="clear" w:color="auto" w:fill="auto"/>
            <w:hideMark/>
          </w:tcPr>
          <w:p w14:paraId="509892C8" w14:textId="1E0DDD6A"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ПК</w:t>
            </w:r>
            <w:r w:rsidR="002D0B60" w:rsidRPr="002721E3">
              <w:rPr>
                <w:rFonts w:ascii="Times New Roman" w:eastAsia="Calibri" w:hAnsi="Times New Roman" w:cs="Times New Roman"/>
                <w:sz w:val="24"/>
                <w:szCs w:val="24"/>
              </w:rPr>
              <w:t>Н</w:t>
            </w:r>
            <w:r w:rsidRPr="002721E3">
              <w:rPr>
                <w:rFonts w:ascii="Times New Roman" w:eastAsia="Calibri" w:hAnsi="Times New Roman" w:cs="Times New Roman"/>
                <w:sz w:val="24"/>
                <w:szCs w:val="24"/>
              </w:rPr>
              <w:t>-</w:t>
            </w:r>
            <w:r w:rsidR="003271D7" w:rsidRPr="002721E3">
              <w:rPr>
                <w:rFonts w:ascii="Times New Roman" w:eastAsia="Calibri" w:hAnsi="Times New Roman" w:cs="Times New Roman"/>
                <w:sz w:val="24"/>
                <w:szCs w:val="24"/>
              </w:rPr>
              <w:t>6</w:t>
            </w:r>
          </w:p>
        </w:tc>
        <w:tc>
          <w:tcPr>
            <w:tcW w:w="2126" w:type="dxa"/>
            <w:vMerge w:val="restart"/>
            <w:tcBorders>
              <w:top w:val="single" w:sz="4" w:space="0" w:color="auto"/>
              <w:left w:val="single" w:sz="4" w:space="0" w:color="auto"/>
              <w:right w:val="single" w:sz="4" w:space="0" w:color="auto"/>
            </w:tcBorders>
            <w:shd w:val="clear" w:color="auto" w:fill="auto"/>
            <w:hideMark/>
          </w:tcPr>
          <w:p w14:paraId="7429E3E8" w14:textId="0C9EDA6A" w:rsidR="00A16874" w:rsidRPr="002721E3" w:rsidRDefault="003271D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Times New Roman" w:hAnsi="Times New Roman" w:cs="Times New Roman"/>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DE9D9CE" w14:textId="1ABF8240" w:rsidR="00A16874" w:rsidRPr="002721E3" w:rsidRDefault="00A16874" w:rsidP="002721E3">
            <w:pPr>
              <w:tabs>
                <w:tab w:val="left" w:pos="1418"/>
              </w:tab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1. </w:t>
            </w:r>
            <w:r w:rsidR="003271D7" w:rsidRPr="002721E3">
              <w:rPr>
                <w:rFonts w:ascii="Times New Roman" w:eastAsia="Calibri" w:hAnsi="Times New Roman" w:cs="Times New Roman"/>
                <w:sz w:val="24"/>
                <w:szCs w:val="24"/>
              </w:rPr>
              <w:t>Организовывает реализацию проектов стратегических изменений.</w:t>
            </w:r>
          </w:p>
        </w:tc>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5F5565BD" w14:textId="1A612D98"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Знать:</w:t>
            </w:r>
            <w:r w:rsidR="0057655E" w:rsidRPr="002721E3">
              <w:rPr>
                <w:rFonts w:ascii="Times New Roman" w:eastAsia="Calibri" w:hAnsi="Times New Roman" w:cs="Times New Roman"/>
                <w:b/>
                <w:sz w:val="24"/>
                <w:szCs w:val="24"/>
              </w:rPr>
              <w:t xml:space="preserve"> </w:t>
            </w:r>
            <w:r w:rsidR="00107BD3" w:rsidRPr="002721E3">
              <w:rPr>
                <w:rFonts w:ascii="Times New Roman" w:eastAsia="Calibri" w:hAnsi="Times New Roman" w:cs="Times New Roman"/>
                <w:bCs/>
                <w:sz w:val="24"/>
                <w:szCs w:val="24"/>
              </w:rPr>
              <w:t xml:space="preserve">теорию и практику </w:t>
            </w:r>
            <w:r w:rsidR="00A44D20" w:rsidRPr="002721E3">
              <w:rPr>
                <w:rFonts w:ascii="Times New Roman" w:eastAsia="Calibri" w:hAnsi="Times New Roman" w:cs="Times New Roman"/>
                <w:bCs/>
                <w:sz w:val="24"/>
                <w:szCs w:val="24"/>
              </w:rPr>
              <w:t>реализации проектов стратегических изменений в целях управления ростом бизнеса, слияний и поглощений.</w:t>
            </w:r>
          </w:p>
          <w:p w14:paraId="6A2CDC73"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56120AFB" w14:textId="1D01CF24"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b/>
                <w:sz w:val="24"/>
                <w:szCs w:val="24"/>
              </w:rPr>
              <w:t>Уметь:</w:t>
            </w:r>
            <w:r w:rsidR="0057655E" w:rsidRPr="002721E3">
              <w:rPr>
                <w:rFonts w:ascii="Times New Roman" w:eastAsia="Calibri" w:hAnsi="Times New Roman" w:cs="Times New Roman"/>
                <w:b/>
                <w:sz w:val="24"/>
                <w:szCs w:val="24"/>
              </w:rPr>
              <w:t xml:space="preserve"> </w:t>
            </w:r>
            <w:r w:rsidR="00107BD3" w:rsidRPr="002721E3">
              <w:rPr>
                <w:rFonts w:ascii="Times New Roman" w:eastAsia="Calibri" w:hAnsi="Times New Roman" w:cs="Times New Roman"/>
                <w:bCs/>
                <w:sz w:val="24"/>
                <w:szCs w:val="24"/>
              </w:rPr>
              <w:t xml:space="preserve">объяснить </w:t>
            </w:r>
            <w:r w:rsidR="00A44D20" w:rsidRPr="002721E3">
              <w:rPr>
                <w:rFonts w:ascii="Times New Roman" w:eastAsia="Calibri" w:hAnsi="Times New Roman" w:cs="Times New Roman"/>
                <w:bCs/>
                <w:sz w:val="24"/>
                <w:szCs w:val="24"/>
              </w:rPr>
              <w:t>направления реализации проектов стратегических изменений в целях управления ростом бизнеса, слияний и поглощений.</w:t>
            </w:r>
          </w:p>
        </w:tc>
      </w:tr>
      <w:tr w:rsidR="00A16874" w:rsidRPr="002721E3" w14:paraId="58054D85" w14:textId="77777777" w:rsidTr="00CE43CE">
        <w:tc>
          <w:tcPr>
            <w:tcW w:w="1164" w:type="dxa"/>
            <w:vMerge/>
            <w:tcBorders>
              <w:left w:val="single" w:sz="4" w:space="0" w:color="auto"/>
              <w:right w:val="single" w:sz="4" w:space="0" w:color="auto"/>
            </w:tcBorders>
            <w:shd w:val="clear" w:color="auto" w:fill="auto"/>
          </w:tcPr>
          <w:p w14:paraId="586D2C43"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6F47DD08"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2F75BD1" w14:textId="607893AC" w:rsidR="00CC76F7" w:rsidRPr="002721E3" w:rsidRDefault="00A16874" w:rsidP="002721E3">
            <w:pPr>
              <w:autoSpaceDE w:val="0"/>
              <w:autoSpaceDN w:val="0"/>
              <w:adjustRightInd w:val="0"/>
              <w:spacing w:after="0" w:line="240" w:lineRule="auto"/>
              <w:rPr>
                <w:rFonts w:ascii="Times New Roman" w:eastAsia="Calibri" w:hAnsi="Times New Roman" w:cs="Times New Roman"/>
                <w:sz w:val="24"/>
                <w:szCs w:val="24"/>
              </w:rPr>
            </w:pPr>
            <w:r w:rsidRPr="002721E3">
              <w:rPr>
                <w:rFonts w:ascii="Times New Roman" w:eastAsia="Times New Roman" w:hAnsi="Times New Roman" w:cs="Times New Roman"/>
                <w:sz w:val="24"/>
                <w:szCs w:val="24"/>
              </w:rPr>
              <w:t xml:space="preserve">2. </w:t>
            </w:r>
            <w:r w:rsidR="003271D7" w:rsidRPr="002721E3">
              <w:rPr>
                <w:rFonts w:ascii="Times New Roman" w:eastAsia="Times New Roman" w:hAnsi="Times New Roman" w:cs="Times New Roman"/>
                <w:sz w:val="24"/>
                <w:szCs w:val="24"/>
              </w:rPr>
              <w:t>Владеет навыками формирования метрик результативности и эффективности деятельности организации.</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D1D63FC" w14:textId="3047DFCC"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Знать:</w:t>
            </w:r>
            <w:r w:rsidR="0057655E" w:rsidRPr="002721E3">
              <w:rPr>
                <w:rFonts w:ascii="Times New Roman" w:eastAsia="Calibri" w:hAnsi="Times New Roman" w:cs="Times New Roman"/>
                <w:b/>
                <w:sz w:val="24"/>
                <w:szCs w:val="24"/>
              </w:rPr>
              <w:t xml:space="preserve"> </w:t>
            </w:r>
            <w:r w:rsidR="00FC35FA" w:rsidRPr="002721E3">
              <w:rPr>
                <w:rFonts w:ascii="Times New Roman" w:eastAsia="Calibri" w:hAnsi="Times New Roman" w:cs="Times New Roman"/>
                <w:bCs/>
                <w:sz w:val="24"/>
                <w:szCs w:val="24"/>
              </w:rPr>
              <w:t xml:space="preserve">методы </w:t>
            </w:r>
            <w:r w:rsidR="00A44D20" w:rsidRPr="002721E3">
              <w:rPr>
                <w:rFonts w:ascii="Times New Roman" w:eastAsia="Calibri" w:hAnsi="Times New Roman" w:cs="Times New Roman"/>
                <w:bCs/>
                <w:sz w:val="24"/>
                <w:szCs w:val="24"/>
              </w:rPr>
              <w:t>формирования метрик результативности и эффективности деятельности организации в целях управления ростом бизнеса, слияний и поглощений.</w:t>
            </w:r>
          </w:p>
          <w:p w14:paraId="50615699" w14:textId="77777777" w:rsidR="00886CD7" w:rsidRPr="002721E3" w:rsidRDefault="00886CD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3B9180C1" w14:textId="3E6BC8BD" w:rsidR="00A16874" w:rsidRPr="002721E3" w:rsidRDefault="00A16874"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Уметь:</w:t>
            </w:r>
            <w:r w:rsidR="0057655E" w:rsidRPr="002721E3">
              <w:rPr>
                <w:rFonts w:ascii="Times New Roman" w:eastAsia="Calibri" w:hAnsi="Times New Roman" w:cs="Times New Roman"/>
                <w:b/>
                <w:sz w:val="24"/>
                <w:szCs w:val="24"/>
              </w:rPr>
              <w:t xml:space="preserve"> </w:t>
            </w:r>
            <w:r w:rsidR="00886CD7" w:rsidRPr="002721E3">
              <w:rPr>
                <w:rFonts w:ascii="Times New Roman" w:eastAsia="Calibri" w:hAnsi="Times New Roman" w:cs="Times New Roman"/>
                <w:bCs/>
                <w:sz w:val="24"/>
                <w:szCs w:val="24"/>
              </w:rPr>
              <w:t>формировать метрики результативности и эффективности деятельности организации в целях управления ростом бизнеса, слияний и поглощений.</w:t>
            </w:r>
          </w:p>
        </w:tc>
      </w:tr>
      <w:tr w:rsidR="00CC76F7" w:rsidRPr="002721E3" w14:paraId="1827E246" w14:textId="77777777" w:rsidTr="00CE43CE">
        <w:tc>
          <w:tcPr>
            <w:tcW w:w="1164" w:type="dxa"/>
            <w:vMerge/>
            <w:tcBorders>
              <w:left w:val="single" w:sz="4" w:space="0" w:color="auto"/>
              <w:right w:val="single" w:sz="4" w:space="0" w:color="auto"/>
            </w:tcBorders>
            <w:shd w:val="clear" w:color="auto" w:fill="auto"/>
          </w:tcPr>
          <w:p w14:paraId="7732981D" w14:textId="77777777" w:rsidR="00CC76F7" w:rsidRPr="002721E3" w:rsidRDefault="00CC76F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6B02912F" w14:textId="77777777" w:rsidR="00CC76F7" w:rsidRPr="002721E3" w:rsidRDefault="00CC76F7" w:rsidP="002721E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8B3A1" w14:textId="79DF5F18" w:rsidR="001C0ED1" w:rsidRPr="002721E3" w:rsidRDefault="00181124" w:rsidP="002721E3">
            <w:pPr>
              <w:autoSpaceDE w:val="0"/>
              <w:autoSpaceDN w:val="0"/>
              <w:adjustRightInd w:val="0"/>
              <w:spacing w:after="0" w:line="240" w:lineRule="auto"/>
              <w:rPr>
                <w:rFonts w:ascii="Times New Roman" w:eastAsia="Times New Roman" w:hAnsi="Times New Roman" w:cs="Times New Roman"/>
                <w:sz w:val="24"/>
                <w:szCs w:val="24"/>
              </w:rPr>
            </w:pPr>
            <w:r w:rsidRPr="002721E3">
              <w:rPr>
                <w:rFonts w:ascii="Times New Roman" w:eastAsia="Times New Roman" w:hAnsi="Times New Roman" w:cs="Times New Roman"/>
                <w:sz w:val="24"/>
                <w:szCs w:val="24"/>
              </w:rPr>
              <w:t xml:space="preserve">3. </w:t>
            </w:r>
            <w:r w:rsidR="003271D7" w:rsidRPr="002721E3">
              <w:rPr>
                <w:rFonts w:ascii="Times New Roman" w:eastAsia="Times New Roman" w:hAnsi="Times New Roman" w:cs="Times New Roman"/>
                <w:sz w:val="24"/>
                <w:szCs w:val="24"/>
              </w:rPr>
              <w:t>Использует навыки работы по преодолению сопротивлений изменениям в целях повышения результативности</w:t>
            </w:r>
            <w:r w:rsidR="00A44D20" w:rsidRPr="002721E3">
              <w:rPr>
                <w:rFonts w:ascii="Times New Roman" w:eastAsia="Times New Roman" w:hAnsi="Times New Roman" w:cs="Times New Roman"/>
                <w:sz w:val="24"/>
                <w:szCs w:val="24"/>
              </w:rPr>
              <w:t xml:space="preserve"> проводимых проектов стратегических изменений.</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377FAE74" w14:textId="4143FBFB" w:rsidR="00FC35FA" w:rsidRPr="002721E3" w:rsidRDefault="00FC35F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 xml:space="preserve">методы </w:t>
            </w:r>
            <w:r w:rsidR="00886CD7" w:rsidRPr="002721E3">
              <w:rPr>
                <w:rFonts w:ascii="Times New Roman" w:eastAsia="Calibri" w:hAnsi="Times New Roman" w:cs="Times New Roman"/>
                <w:bCs/>
                <w:sz w:val="24"/>
                <w:szCs w:val="24"/>
              </w:rPr>
              <w:t>работы по преодолению сопротивлений изменениям в целях повышения результативности проводимых проектов стратегических изменений при управлении ростом бизнеса, слияний и поглощений.</w:t>
            </w:r>
          </w:p>
          <w:p w14:paraId="6826A233" w14:textId="77777777" w:rsidR="00886CD7" w:rsidRPr="002721E3" w:rsidRDefault="00886CD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03601590" w14:textId="4592EAD6" w:rsidR="00FC35FA" w:rsidRPr="002721E3" w:rsidRDefault="00FC35FA" w:rsidP="002721E3">
            <w:pPr>
              <w:widowControl w:val="0"/>
              <w:tabs>
                <w:tab w:val="left" w:pos="540"/>
              </w:tabs>
              <w:autoSpaceDE w:val="0"/>
              <w:autoSpaceDN w:val="0"/>
              <w:adjustRightInd w:val="0"/>
              <w:spacing w:after="0" w:line="240" w:lineRule="auto"/>
              <w:ind w:right="-104"/>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 xml:space="preserve">Уметь: </w:t>
            </w:r>
            <w:r w:rsidR="00886CD7" w:rsidRPr="002721E3">
              <w:rPr>
                <w:rFonts w:ascii="Times New Roman" w:eastAsia="Calibri" w:hAnsi="Times New Roman" w:cs="Times New Roman"/>
                <w:bCs/>
                <w:sz w:val="24"/>
                <w:szCs w:val="24"/>
              </w:rPr>
              <w:t xml:space="preserve">использовать навыки работы по преодолению сопротивлений изменениям в целях повышения результативности проводимых проектов стратегических </w:t>
            </w:r>
            <w:r w:rsidR="00886CD7" w:rsidRPr="002721E3">
              <w:rPr>
                <w:rFonts w:ascii="Times New Roman" w:eastAsia="Calibri" w:hAnsi="Times New Roman" w:cs="Times New Roman"/>
                <w:bCs/>
                <w:sz w:val="24"/>
                <w:szCs w:val="24"/>
              </w:rPr>
              <w:lastRenderedPageBreak/>
              <w:t>изменений</w:t>
            </w:r>
            <w:r w:rsidR="00886CD7" w:rsidRPr="002721E3">
              <w:t xml:space="preserve"> </w:t>
            </w:r>
            <w:r w:rsidR="00886CD7" w:rsidRPr="002721E3">
              <w:rPr>
                <w:rFonts w:ascii="Times New Roman" w:eastAsia="Calibri" w:hAnsi="Times New Roman" w:cs="Times New Roman"/>
                <w:bCs/>
                <w:sz w:val="24"/>
                <w:szCs w:val="24"/>
              </w:rPr>
              <w:t>при управлении ростом бизнеса, слияний и поглощений.</w:t>
            </w:r>
          </w:p>
        </w:tc>
      </w:tr>
      <w:tr w:rsidR="00A16874" w:rsidRPr="002721E3" w14:paraId="5E246FA7" w14:textId="77777777" w:rsidTr="00CE43CE">
        <w:tc>
          <w:tcPr>
            <w:tcW w:w="1164" w:type="dxa"/>
            <w:vMerge/>
            <w:tcBorders>
              <w:left w:val="single" w:sz="4" w:space="0" w:color="auto"/>
              <w:right w:val="single" w:sz="4" w:space="0" w:color="auto"/>
            </w:tcBorders>
            <w:shd w:val="clear" w:color="auto" w:fill="auto"/>
          </w:tcPr>
          <w:p w14:paraId="5E7BC640"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4D716469" w14:textId="77777777"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937173" w14:textId="4BA134A3" w:rsidR="0025591D" w:rsidRPr="002721E3" w:rsidRDefault="001C0ED1" w:rsidP="002721E3">
            <w:pPr>
              <w:tabs>
                <w:tab w:val="left" w:pos="1418"/>
              </w:tab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4. </w:t>
            </w:r>
            <w:r w:rsidR="00A44D20" w:rsidRPr="002721E3">
              <w:rPr>
                <w:rFonts w:ascii="Times New Roman" w:eastAsia="Calibri" w:hAnsi="Times New Roman" w:cs="Times New Roman"/>
                <w:sz w:val="24"/>
                <w:szCs w:val="24"/>
              </w:rPr>
              <w:t>Разрабатывает новые направления деятельности организаций и соответствующие бизнес-модели, реализуя новые рыночные возможности.</w:t>
            </w:r>
          </w:p>
          <w:p w14:paraId="1225DDD9" w14:textId="7714587C" w:rsidR="001C0ED1" w:rsidRPr="002721E3" w:rsidRDefault="001C0ED1" w:rsidP="002721E3">
            <w:pPr>
              <w:tabs>
                <w:tab w:val="left" w:pos="1418"/>
              </w:tabs>
              <w:spacing w:after="0" w:line="240" w:lineRule="auto"/>
              <w:rPr>
                <w:rFonts w:ascii="Times New Roman" w:eastAsia="Calibri"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9CD4D72" w14:textId="4AEA7FA5" w:rsidR="00A16874" w:rsidRPr="002721E3" w:rsidRDefault="00A1687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Знать:</w:t>
            </w:r>
            <w:r w:rsidR="0057655E" w:rsidRPr="002721E3">
              <w:rPr>
                <w:rFonts w:ascii="Times New Roman" w:eastAsia="Calibri" w:hAnsi="Times New Roman" w:cs="Times New Roman"/>
                <w:b/>
                <w:sz w:val="24"/>
                <w:szCs w:val="24"/>
              </w:rPr>
              <w:t xml:space="preserve"> </w:t>
            </w:r>
            <w:r w:rsidR="005A6D97" w:rsidRPr="002721E3">
              <w:rPr>
                <w:rFonts w:ascii="Times New Roman" w:eastAsia="Calibri" w:hAnsi="Times New Roman" w:cs="Times New Roman"/>
                <w:bCs/>
                <w:sz w:val="24"/>
                <w:szCs w:val="24"/>
              </w:rPr>
              <w:t>новые направления деятельности организаций и соответствующие бизнес-модели, реализуя новые рыночные возможности в целях управления ростом бизнеса, слияний и поглощений.</w:t>
            </w:r>
          </w:p>
          <w:p w14:paraId="212FC0AC" w14:textId="77777777" w:rsidR="005A6D97" w:rsidRPr="002721E3" w:rsidRDefault="005A6D9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6420ECAC" w14:textId="30404F86" w:rsidR="00A16874" w:rsidRPr="002721E3" w:rsidRDefault="00A16874"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Уметь:</w:t>
            </w:r>
            <w:r w:rsidR="0057655E" w:rsidRPr="002721E3">
              <w:rPr>
                <w:rFonts w:ascii="Times New Roman" w:eastAsia="Calibri" w:hAnsi="Times New Roman" w:cs="Times New Roman"/>
                <w:b/>
                <w:sz w:val="24"/>
                <w:szCs w:val="24"/>
              </w:rPr>
              <w:t xml:space="preserve"> </w:t>
            </w:r>
            <w:r w:rsidR="005A6D97" w:rsidRPr="002721E3">
              <w:rPr>
                <w:rFonts w:ascii="Times New Roman" w:eastAsia="Calibri" w:hAnsi="Times New Roman" w:cs="Times New Roman"/>
                <w:bCs/>
                <w:sz w:val="24"/>
                <w:szCs w:val="24"/>
              </w:rPr>
              <w:t>разрабатывать новые направления деятельности организаций и соответствующие бизнес-модели, реализуя новые рыночные возможности</w:t>
            </w:r>
            <w:r w:rsidR="005A6D97" w:rsidRPr="002721E3">
              <w:t xml:space="preserve"> </w:t>
            </w:r>
            <w:r w:rsidR="005A6D97" w:rsidRPr="002721E3">
              <w:rPr>
                <w:rFonts w:ascii="Times New Roman" w:eastAsia="Calibri" w:hAnsi="Times New Roman" w:cs="Times New Roman"/>
                <w:bCs/>
                <w:sz w:val="24"/>
                <w:szCs w:val="24"/>
              </w:rPr>
              <w:t>в целях управления ростом бизнеса, слияний и поглощений.</w:t>
            </w:r>
          </w:p>
        </w:tc>
      </w:tr>
      <w:tr w:rsidR="0057655E" w:rsidRPr="002721E3" w14:paraId="41D275AD" w14:textId="77777777" w:rsidTr="00CE43CE">
        <w:tc>
          <w:tcPr>
            <w:tcW w:w="1164" w:type="dxa"/>
            <w:vMerge w:val="restart"/>
            <w:tcBorders>
              <w:top w:val="single" w:sz="4" w:space="0" w:color="auto"/>
              <w:left w:val="single" w:sz="4" w:space="0" w:color="auto"/>
              <w:right w:val="single" w:sz="4" w:space="0" w:color="auto"/>
            </w:tcBorders>
            <w:shd w:val="clear" w:color="auto" w:fill="auto"/>
            <w:hideMark/>
          </w:tcPr>
          <w:p w14:paraId="2F143F78" w14:textId="59BA7121" w:rsidR="0057655E" w:rsidRPr="002721E3" w:rsidRDefault="00911C86"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П</w:t>
            </w:r>
            <w:r w:rsidR="006E6FA9" w:rsidRPr="002721E3">
              <w:rPr>
                <w:rFonts w:ascii="Times New Roman" w:eastAsia="Calibri" w:hAnsi="Times New Roman" w:cs="Times New Roman"/>
                <w:sz w:val="24"/>
                <w:szCs w:val="24"/>
              </w:rPr>
              <w:t>К-1</w:t>
            </w:r>
          </w:p>
        </w:tc>
        <w:tc>
          <w:tcPr>
            <w:tcW w:w="2126" w:type="dxa"/>
            <w:vMerge w:val="restart"/>
            <w:tcBorders>
              <w:top w:val="single" w:sz="4" w:space="0" w:color="auto"/>
              <w:left w:val="single" w:sz="4" w:space="0" w:color="auto"/>
              <w:right w:val="single" w:sz="4" w:space="0" w:color="auto"/>
            </w:tcBorders>
            <w:shd w:val="clear" w:color="auto" w:fill="auto"/>
            <w:hideMark/>
          </w:tcPr>
          <w:p w14:paraId="36D3A148" w14:textId="5E213A41" w:rsidR="0057655E" w:rsidRPr="002721E3" w:rsidRDefault="00911C86"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Способность применять теоретические представления об источниках финансирования для разработки программы ресурсного обеспечения стартапа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FDF13F5" w14:textId="7AB0F152" w:rsidR="0057655E" w:rsidRPr="002721E3" w:rsidRDefault="0057655E" w:rsidP="002721E3">
            <w:pPr>
              <w:suppressAutoHyphen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1.</w:t>
            </w:r>
            <w:r w:rsidR="006E6FA9" w:rsidRPr="002721E3">
              <w:rPr>
                <w:rFonts w:ascii="Times New Roman" w:eastAsia="Calibri" w:hAnsi="Times New Roman" w:cs="Times New Roman"/>
                <w:sz w:val="24"/>
                <w:szCs w:val="24"/>
              </w:rPr>
              <w:t xml:space="preserve"> </w:t>
            </w:r>
            <w:r w:rsidR="00D82A5F" w:rsidRPr="002721E3">
              <w:rPr>
                <w:rFonts w:ascii="Times New Roman" w:eastAsia="Calibri" w:hAnsi="Times New Roman" w:cs="Times New Roman"/>
                <w:sz w:val="24"/>
                <w:szCs w:val="24"/>
              </w:rPr>
              <w:t>Оценивает возможности и ограничения способов финансирования стартапов</w:t>
            </w:r>
            <w:r w:rsidRPr="002721E3">
              <w:rPr>
                <w:rFonts w:ascii="Times New Roman" w:eastAsia="Calibri" w:hAnsi="Times New Roman" w:cs="Times New Roman"/>
                <w:sz w:val="24"/>
                <w:szCs w:val="24"/>
              </w:rPr>
              <w:t xml:space="preserve">. </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C0D7ECF" w14:textId="5EFB2667"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b/>
                <w:sz w:val="24"/>
                <w:szCs w:val="24"/>
              </w:rPr>
              <w:t>Знать:</w:t>
            </w:r>
            <w:r w:rsidR="0030342F" w:rsidRPr="002721E3">
              <w:rPr>
                <w:rFonts w:ascii="Times New Roman" w:eastAsia="Calibri" w:hAnsi="Times New Roman" w:cs="Times New Roman"/>
                <w:b/>
                <w:sz w:val="24"/>
                <w:szCs w:val="24"/>
              </w:rPr>
              <w:t xml:space="preserve"> </w:t>
            </w:r>
            <w:r w:rsidR="00D73711" w:rsidRPr="002721E3">
              <w:rPr>
                <w:rFonts w:ascii="Times New Roman" w:eastAsia="Calibri" w:hAnsi="Times New Roman" w:cs="Times New Roman"/>
                <w:bCs/>
                <w:sz w:val="24"/>
                <w:szCs w:val="24"/>
              </w:rPr>
              <w:t>возможности и ограничения</w:t>
            </w:r>
            <w:r w:rsidR="00D73711" w:rsidRPr="002721E3">
              <w:rPr>
                <w:rFonts w:ascii="Times New Roman" w:eastAsia="Calibri" w:hAnsi="Times New Roman" w:cs="Times New Roman"/>
                <w:b/>
                <w:sz w:val="24"/>
                <w:szCs w:val="24"/>
              </w:rPr>
              <w:t xml:space="preserve"> </w:t>
            </w:r>
            <w:r w:rsidR="00514AC9" w:rsidRPr="002721E3">
              <w:rPr>
                <w:rFonts w:ascii="Times New Roman" w:eastAsia="Calibri" w:hAnsi="Times New Roman" w:cs="Times New Roman"/>
                <w:bCs/>
                <w:sz w:val="24"/>
                <w:szCs w:val="24"/>
              </w:rPr>
              <w:t>способ</w:t>
            </w:r>
            <w:r w:rsidR="00D73711" w:rsidRPr="002721E3">
              <w:rPr>
                <w:rFonts w:ascii="Times New Roman" w:eastAsia="Calibri" w:hAnsi="Times New Roman" w:cs="Times New Roman"/>
                <w:bCs/>
                <w:sz w:val="24"/>
                <w:szCs w:val="24"/>
              </w:rPr>
              <w:t>ов</w:t>
            </w:r>
            <w:r w:rsidR="00514AC9" w:rsidRPr="002721E3">
              <w:rPr>
                <w:rFonts w:ascii="Times New Roman" w:eastAsia="Calibri" w:hAnsi="Times New Roman" w:cs="Times New Roman"/>
                <w:bCs/>
                <w:sz w:val="24"/>
                <w:szCs w:val="24"/>
              </w:rPr>
              <w:t xml:space="preserve"> финансирования стартапов</w:t>
            </w:r>
            <w:r w:rsidR="00FF42F2" w:rsidRPr="002721E3">
              <w:rPr>
                <w:rFonts w:ascii="Times New Roman" w:eastAsia="Calibri" w:hAnsi="Times New Roman" w:cs="Times New Roman"/>
                <w:bCs/>
                <w:sz w:val="24"/>
                <w:szCs w:val="24"/>
              </w:rPr>
              <w:t xml:space="preserve"> </w:t>
            </w:r>
            <w:r w:rsidR="00D73711" w:rsidRPr="002721E3">
              <w:rPr>
                <w:rFonts w:ascii="Times New Roman" w:eastAsia="Calibri" w:hAnsi="Times New Roman" w:cs="Times New Roman"/>
                <w:bCs/>
                <w:sz w:val="24"/>
                <w:szCs w:val="24"/>
              </w:rPr>
              <w:t>в целях управления ростом бизнеса, слияний и поглощений.</w:t>
            </w:r>
          </w:p>
          <w:p w14:paraId="0CC6BF1E" w14:textId="77777777"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3F9E954D" w14:textId="329203B4"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b/>
                <w:sz w:val="24"/>
                <w:szCs w:val="24"/>
              </w:rPr>
              <w:t>Уметь:</w:t>
            </w:r>
            <w:r w:rsidR="0030342F" w:rsidRPr="002721E3">
              <w:rPr>
                <w:rFonts w:ascii="Times New Roman" w:eastAsia="Calibri" w:hAnsi="Times New Roman" w:cs="Times New Roman"/>
                <w:b/>
                <w:sz w:val="24"/>
                <w:szCs w:val="24"/>
              </w:rPr>
              <w:t xml:space="preserve"> </w:t>
            </w:r>
            <w:r w:rsidR="0030342F" w:rsidRPr="002721E3">
              <w:rPr>
                <w:rFonts w:ascii="Times New Roman" w:eastAsia="Calibri" w:hAnsi="Times New Roman" w:cs="Times New Roman"/>
                <w:bCs/>
                <w:sz w:val="24"/>
                <w:szCs w:val="24"/>
              </w:rPr>
              <w:t xml:space="preserve">оценивать </w:t>
            </w:r>
            <w:r w:rsidR="00514AC9" w:rsidRPr="002721E3">
              <w:rPr>
                <w:rFonts w:ascii="Times New Roman" w:eastAsia="Calibri" w:hAnsi="Times New Roman" w:cs="Times New Roman"/>
                <w:bCs/>
                <w:sz w:val="24"/>
                <w:szCs w:val="24"/>
              </w:rPr>
              <w:t xml:space="preserve">возможности и ограничения способов финансирования стартапов </w:t>
            </w:r>
            <w:r w:rsidR="00D73711" w:rsidRPr="002721E3">
              <w:rPr>
                <w:rFonts w:ascii="Times New Roman" w:eastAsia="Calibri" w:hAnsi="Times New Roman" w:cs="Times New Roman"/>
                <w:bCs/>
                <w:sz w:val="24"/>
                <w:szCs w:val="24"/>
              </w:rPr>
              <w:t>в целях управления ростом бизнеса, слияний и поглощений.</w:t>
            </w:r>
          </w:p>
        </w:tc>
      </w:tr>
      <w:tr w:rsidR="006E6FA9" w:rsidRPr="002721E3" w14:paraId="676D2278" w14:textId="77777777" w:rsidTr="00CE43CE">
        <w:tc>
          <w:tcPr>
            <w:tcW w:w="1164" w:type="dxa"/>
            <w:vMerge/>
            <w:tcBorders>
              <w:top w:val="single" w:sz="4" w:space="0" w:color="auto"/>
              <w:left w:val="single" w:sz="4" w:space="0" w:color="auto"/>
              <w:right w:val="single" w:sz="4" w:space="0" w:color="auto"/>
            </w:tcBorders>
            <w:shd w:val="clear" w:color="auto" w:fill="auto"/>
          </w:tcPr>
          <w:p w14:paraId="7ABFB2A4" w14:textId="77777777" w:rsidR="006E6FA9" w:rsidRPr="002721E3" w:rsidRDefault="006E6FA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top w:val="single" w:sz="4" w:space="0" w:color="auto"/>
              <w:left w:val="single" w:sz="4" w:space="0" w:color="auto"/>
              <w:right w:val="single" w:sz="4" w:space="0" w:color="auto"/>
            </w:tcBorders>
            <w:shd w:val="clear" w:color="auto" w:fill="auto"/>
          </w:tcPr>
          <w:p w14:paraId="273534F1" w14:textId="77777777" w:rsidR="006E6FA9" w:rsidRPr="002721E3" w:rsidRDefault="006E6FA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C9390B" w14:textId="77777777" w:rsidR="006E6FA9" w:rsidRPr="002721E3" w:rsidRDefault="003D161F" w:rsidP="002721E3">
            <w:pPr>
              <w:suppressAutoHyphen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2. </w:t>
            </w:r>
            <w:r w:rsidR="00D82A5F" w:rsidRPr="002721E3">
              <w:rPr>
                <w:rFonts w:ascii="Times New Roman" w:eastAsia="Calibri" w:hAnsi="Times New Roman" w:cs="Times New Roman"/>
                <w:sz w:val="24"/>
                <w:szCs w:val="24"/>
              </w:rPr>
              <w:t>Разрабатывает финансовую модель стартапа</w:t>
            </w:r>
            <w:r w:rsidR="00441C31" w:rsidRPr="002721E3">
              <w:rPr>
                <w:rFonts w:ascii="Times New Roman" w:eastAsia="Calibri" w:hAnsi="Times New Roman" w:cs="Times New Roman"/>
                <w:sz w:val="24"/>
                <w:szCs w:val="24"/>
              </w:rPr>
              <w:t>.</w:t>
            </w:r>
          </w:p>
          <w:p w14:paraId="3F3CC2AA" w14:textId="2FF25590" w:rsidR="00D82A5F" w:rsidRPr="002721E3" w:rsidRDefault="00D82A5F" w:rsidP="002721E3">
            <w:pPr>
              <w:suppressAutoHyphens/>
              <w:spacing w:after="0" w:line="240" w:lineRule="auto"/>
              <w:rPr>
                <w:rFonts w:ascii="Times New Roman" w:eastAsia="Calibri"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37708DB" w14:textId="430D55EB" w:rsidR="00362ED4" w:rsidRPr="002721E3" w:rsidRDefault="00362ED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0030342F" w:rsidRPr="002721E3">
              <w:rPr>
                <w:rFonts w:ascii="Times New Roman" w:eastAsia="Calibri" w:hAnsi="Times New Roman" w:cs="Times New Roman"/>
                <w:bCs/>
                <w:sz w:val="24"/>
                <w:szCs w:val="24"/>
              </w:rPr>
              <w:t xml:space="preserve">подходы к </w:t>
            </w:r>
            <w:r w:rsidR="006E4AC2" w:rsidRPr="002721E3">
              <w:rPr>
                <w:rFonts w:ascii="Times New Roman" w:eastAsia="Calibri" w:hAnsi="Times New Roman" w:cs="Times New Roman"/>
                <w:bCs/>
                <w:sz w:val="24"/>
                <w:szCs w:val="24"/>
              </w:rPr>
              <w:t>разработке финансовой модели стартапа</w:t>
            </w:r>
            <w:r w:rsidR="00D73711" w:rsidRPr="002721E3">
              <w:rPr>
                <w:rFonts w:ascii="Times New Roman" w:eastAsia="Calibri" w:hAnsi="Times New Roman" w:cs="Times New Roman"/>
                <w:bCs/>
                <w:sz w:val="24"/>
                <w:szCs w:val="24"/>
              </w:rPr>
              <w:t xml:space="preserve"> в целях управления ростом бизнеса, слияний и поглощений</w:t>
            </w:r>
            <w:r w:rsidR="0030342F" w:rsidRPr="002721E3">
              <w:rPr>
                <w:rFonts w:ascii="Times New Roman" w:eastAsia="Calibri" w:hAnsi="Times New Roman" w:cs="Times New Roman"/>
                <w:bCs/>
                <w:sz w:val="24"/>
                <w:szCs w:val="24"/>
              </w:rPr>
              <w:t>.</w:t>
            </w:r>
          </w:p>
          <w:p w14:paraId="189BA323" w14:textId="77777777" w:rsidR="00362ED4" w:rsidRPr="002721E3" w:rsidRDefault="00362ED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1904C7AE" w14:textId="52684AF4" w:rsidR="006E6FA9" w:rsidRPr="002721E3" w:rsidRDefault="00362ED4"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Уметь:</w:t>
            </w:r>
            <w:r w:rsidR="0030342F" w:rsidRPr="002721E3">
              <w:rPr>
                <w:rFonts w:ascii="Times New Roman" w:eastAsia="Calibri" w:hAnsi="Times New Roman" w:cs="Times New Roman"/>
                <w:b/>
                <w:sz w:val="24"/>
                <w:szCs w:val="24"/>
              </w:rPr>
              <w:t xml:space="preserve"> </w:t>
            </w:r>
            <w:r w:rsidR="006E4AC2" w:rsidRPr="002721E3">
              <w:rPr>
                <w:rFonts w:ascii="Times New Roman" w:eastAsia="Calibri" w:hAnsi="Times New Roman" w:cs="Times New Roman"/>
                <w:bCs/>
                <w:sz w:val="24"/>
                <w:szCs w:val="24"/>
              </w:rPr>
              <w:t>разраб</w:t>
            </w:r>
            <w:r w:rsidR="00D73711" w:rsidRPr="002721E3">
              <w:rPr>
                <w:rFonts w:ascii="Times New Roman" w:eastAsia="Calibri" w:hAnsi="Times New Roman" w:cs="Times New Roman"/>
                <w:bCs/>
                <w:sz w:val="24"/>
                <w:szCs w:val="24"/>
              </w:rPr>
              <w:t>атывать</w:t>
            </w:r>
            <w:r w:rsidR="006E4AC2" w:rsidRPr="002721E3">
              <w:rPr>
                <w:rFonts w:ascii="Times New Roman" w:eastAsia="Calibri" w:hAnsi="Times New Roman" w:cs="Times New Roman"/>
                <w:bCs/>
                <w:sz w:val="24"/>
                <w:szCs w:val="24"/>
              </w:rPr>
              <w:t xml:space="preserve"> финансов</w:t>
            </w:r>
            <w:r w:rsidR="00D73711" w:rsidRPr="002721E3">
              <w:rPr>
                <w:rFonts w:ascii="Times New Roman" w:eastAsia="Calibri" w:hAnsi="Times New Roman" w:cs="Times New Roman"/>
                <w:bCs/>
                <w:sz w:val="24"/>
                <w:szCs w:val="24"/>
              </w:rPr>
              <w:t>ую</w:t>
            </w:r>
            <w:r w:rsidR="006E4AC2" w:rsidRPr="002721E3">
              <w:rPr>
                <w:rFonts w:ascii="Times New Roman" w:eastAsia="Calibri" w:hAnsi="Times New Roman" w:cs="Times New Roman"/>
                <w:bCs/>
                <w:sz w:val="24"/>
                <w:szCs w:val="24"/>
              </w:rPr>
              <w:t xml:space="preserve"> модел</w:t>
            </w:r>
            <w:r w:rsidR="00D73711" w:rsidRPr="002721E3">
              <w:rPr>
                <w:rFonts w:ascii="Times New Roman" w:eastAsia="Calibri" w:hAnsi="Times New Roman" w:cs="Times New Roman"/>
                <w:bCs/>
                <w:sz w:val="24"/>
                <w:szCs w:val="24"/>
              </w:rPr>
              <w:t>ь</w:t>
            </w:r>
            <w:r w:rsidR="006E4AC2" w:rsidRPr="002721E3">
              <w:rPr>
                <w:rFonts w:ascii="Times New Roman" w:eastAsia="Calibri" w:hAnsi="Times New Roman" w:cs="Times New Roman"/>
                <w:bCs/>
                <w:sz w:val="24"/>
                <w:szCs w:val="24"/>
              </w:rPr>
              <w:t xml:space="preserve"> стартапа</w:t>
            </w:r>
            <w:r w:rsidR="00D73711" w:rsidRPr="002721E3">
              <w:rPr>
                <w:rFonts w:ascii="Times New Roman" w:eastAsia="Calibri" w:hAnsi="Times New Roman" w:cs="Times New Roman"/>
                <w:bCs/>
                <w:sz w:val="24"/>
                <w:szCs w:val="24"/>
              </w:rPr>
              <w:t xml:space="preserve"> в целях управления ростом бизнеса, слияний и поглощений</w:t>
            </w:r>
            <w:r w:rsidR="0030342F" w:rsidRPr="002721E3">
              <w:rPr>
                <w:rFonts w:ascii="Times New Roman" w:eastAsia="Calibri" w:hAnsi="Times New Roman" w:cs="Times New Roman"/>
                <w:bCs/>
                <w:sz w:val="24"/>
                <w:szCs w:val="24"/>
              </w:rPr>
              <w:t>.</w:t>
            </w:r>
          </w:p>
        </w:tc>
      </w:tr>
      <w:tr w:rsidR="0057655E" w:rsidRPr="002721E3" w14:paraId="34D2D001" w14:textId="77777777" w:rsidTr="00CE43CE">
        <w:tc>
          <w:tcPr>
            <w:tcW w:w="1164" w:type="dxa"/>
            <w:vMerge/>
            <w:tcBorders>
              <w:left w:val="single" w:sz="4" w:space="0" w:color="auto"/>
              <w:bottom w:val="single" w:sz="4" w:space="0" w:color="auto"/>
              <w:right w:val="single" w:sz="4" w:space="0" w:color="auto"/>
            </w:tcBorders>
            <w:shd w:val="clear" w:color="auto" w:fill="auto"/>
          </w:tcPr>
          <w:p w14:paraId="41F94B5C" w14:textId="77777777"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bottom w:val="single" w:sz="4" w:space="0" w:color="auto"/>
              <w:right w:val="single" w:sz="4" w:space="0" w:color="auto"/>
            </w:tcBorders>
            <w:shd w:val="clear" w:color="auto" w:fill="auto"/>
          </w:tcPr>
          <w:p w14:paraId="13CCD647" w14:textId="77777777"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450AB4" w14:textId="44D656C7" w:rsidR="0057655E" w:rsidRPr="002721E3" w:rsidRDefault="00911C86" w:rsidP="002721E3">
            <w:pPr>
              <w:suppressAutoHyphen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3</w:t>
            </w:r>
            <w:r w:rsidR="00441C31" w:rsidRPr="002721E3">
              <w:rPr>
                <w:rFonts w:ascii="Times New Roman" w:eastAsia="Calibri" w:hAnsi="Times New Roman" w:cs="Times New Roman"/>
                <w:sz w:val="24"/>
                <w:szCs w:val="24"/>
              </w:rPr>
              <w:t xml:space="preserve">. </w:t>
            </w:r>
            <w:r w:rsidR="00F678A0" w:rsidRPr="002721E3">
              <w:rPr>
                <w:rFonts w:ascii="Times New Roman" w:eastAsia="Calibri" w:hAnsi="Times New Roman" w:cs="Times New Roman"/>
                <w:sz w:val="24"/>
                <w:szCs w:val="24"/>
              </w:rPr>
              <w:t>Применяет навыки разработки стратегических направлений повы</w:t>
            </w:r>
            <w:r w:rsidR="00DB623F" w:rsidRPr="002721E3">
              <w:rPr>
                <w:rFonts w:ascii="Times New Roman" w:eastAsia="Calibri" w:hAnsi="Times New Roman" w:cs="Times New Roman"/>
                <w:sz w:val="24"/>
                <w:szCs w:val="24"/>
              </w:rPr>
              <w:t>-</w:t>
            </w:r>
            <w:r w:rsidR="00F678A0" w:rsidRPr="002721E3">
              <w:rPr>
                <w:rFonts w:ascii="Times New Roman" w:eastAsia="Calibri" w:hAnsi="Times New Roman" w:cs="Times New Roman"/>
                <w:sz w:val="24"/>
                <w:szCs w:val="24"/>
              </w:rPr>
              <w:t>шения эффектив</w:t>
            </w:r>
            <w:r w:rsidR="00DB623F" w:rsidRPr="002721E3">
              <w:rPr>
                <w:rFonts w:ascii="Times New Roman" w:eastAsia="Calibri" w:hAnsi="Times New Roman" w:cs="Times New Roman"/>
                <w:sz w:val="24"/>
                <w:szCs w:val="24"/>
              </w:rPr>
              <w:t>-</w:t>
            </w:r>
            <w:r w:rsidR="00F678A0" w:rsidRPr="002721E3">
              <w:rPr>
                <w:rFonts w:ascii="Times New Roman" w:eastAsia="Calibri" w:hAnsi="Times New Roman" w:cs="Times New Roman"/>
                <w:sz w:val="24"/>
                <w:szCs w:val="24"/>
              </w:rPr>
              <w:t>ности финансового обеспечения стартапов при переходе в жизненный цикл бизнес-единицы</w:t>
            </w:r>
            <w:r w:rsidR="0057655E" w:rsidRPr="002721E3">
              <w:rPr>
                <w:rFonts w:ascii="Times New Roman" w:eastAsia="Calibri" w:hAnsi="Times New Roman" w:cs="Times New Roman"/>
                <w:sz w:val="24"/>
                <w:szCs w:val="24"/>
              </w:rPr>
              <w:t>.</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57B87BF9" w14:textId="22DA75B8"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00176DBE" w:rsidRPr="002721E3">
              <w:rPr>
                <w:rFonts w:ascii="Times New Roman" w:eastAsia="Calibri" w:hAnsi="Times New Roman" w:cs="Times New Roman"/>
                <w:bCs/>
                <w:sz w:val="24"/>
                <w:szCs w:val="24"/>
              </w:rPr>
              <w:t xml:space="preserve">модели </w:t>
            </w:r>
            <w:r w:rsidR="006E4AC2" w:rsidRPr="002721E3">
              <w:rPr>
                <w:rFonts w:ascii="Times New Roman" w:eastAsia="Calibri" w:hAnsi="Times New Roman" w:cs="Times New Roman"/>
                <w:bCs/>
                <w:sz w:val="24"/>
                <w:szCs w:val="24"/>
              </w:rPr>
              <w:t>повышения эффективности финансового обеспечения стартапов при переходе в жизненный цикл бизнес-единицы</w:t>
            </w:r>
            <w:r w:rsidR="00176DBE" w:rsidRPr="002721E3">
              <w:rPr>
                <w:rFonts w:ascii="Times New Roman" w:eastAsia="Calibri" w:hAnsi="Times New Roman" w:cs="Times New Roman"/>
                <w:bCs/>
                <w:sz w:val="24"/>
                <w:szCs w:val="24"/>
              </w:rPr>
              <w:t xml:space="preserve"> </w:t>
            </w:r>
            <w:r w:rsidR="00D73711" w:rsidRPr="002721E3">
              <w:rPr>
                <w:rFonts w:ascii="Times New Roman" w:eastAsia="Calibri" w:hAnsi="Times New Roman" w:cs="Times New Roman"/>
                <w:bCs/>
                <w:sz w:val="24"/>
                <w:szCs w:val="24"/>
              </w:rPr>
              <w:t>в целях управления ростом бизнеса, слияний и поглощений</w:t>
            </w:r>
            <w:r w:rsidR="00176DBE" w:rsidRPr="002721E3">
              <w:rPr>
                <w:rFonts w:ascii="Times New Roman" w:eastAsia="Calibri" w:hAnsi="Times New Roman" w:cs="Times New Roman"/>
                <w:bCs/>
                <w:sz w:val="24"/>
                <w:szCs w:val="24"/>
              </w:rPr>
              <w:t>.</w:t>
            </w:r>
          </w:p>
          <w:p w14:paraId="5B78DE77" w14:textId="77777777" w:rsidR="0057655E" w:rsidRPr="002721E3" w:rsidRDefault="0057655E"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46FB615C" w14:textId="186910B3" w:rsidR="0057655E" w:rsidRPr="002721E3" w:rsidRDefault="0057655E"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Уметь:</w:t>
            </w:r>
            <w:r w:rsidR="006E4AC2" w:rsidRPr="002721E3">
              <w:rPr>
                <w:rFonts w:ascii="Times New Roman" w:eastAsia="Calibri" w:hAnsi="Times New Roman" w:cs="Times New Roman"/>
                <w:b/>
                <w:sz w:val="24"/>
                <w:szCs w:val="24"/>
              </w:rPr>
              <w:t xml:space="preserve"> </w:t>
            </w:r>
            <w:r w:rsidR="00D73711" w:rsidRPr="002721E3">
              <w:rPr>
                <w:rFonts w:ascii="Times New Roman" w:eastAsia="Calibri" w:hAnsi="Times New Roman" w:cs="Times New Roman"/>
                <w:bCs/>
                <w:sz w:val="24"/>
                <w:szCs w:val="24"/>
              </w:rPr>
              <w:t>применять навыки разработки стратегических направлений</w:t>
            </w:r>
            <w:r w:rsidR="006E4AC2" w:rsidRPr="002721E3">
              <w:rPr>
                <w:rFonts w:ascii="Times New Roman" w:eastAsia="Calibri" w:hAnsi="Times New Roman" w:cs="Times New Roman"/>
                <w:bCs/>
                <w:sz w:val="24"/>
                <w:szCs w:val="24"/>
              </w:rPr>
              <w:t xml:space="preserve"> повышения эффективности финансового обеспечения стартапов при переходе в жизненный цикл бизнес-единицы </w:t>
            </w:r>
            <w:r w:rsidR="00D73711" w:rsidRPr="002721E3">
              <w:rPr>
                <w:rFonts w:ascii="Times New Roman" w:eastAsia="Calibri" w:hAnsi="Times New Roman" w:cs="Times New Roman"/>
                <w:bCs/>
                <w:sz w:val="24"/>
                <w:szCs w:val="24"/>
              </w:rPr>
              <w:t>в целях управления ростом бизнеса, слияний и поглощений</w:t>
            </w:r>
            <w:r w:rsidR="006E4AC2" w:rsidRPr="002721E3">
              <w:rPr>
                <w:rFonts w:ascii="Times New Roman" w:eastAsia="Calibri" w:hAnsi="Times New Roman" w:cs="Times New Roman"/>
                <w:bCs/>
                <w:sz w:val="24"/>
                <w:szCs w:val="24"/>
              </w:rPr>
              <w:t>.</w:t>
            </w:r>
          </w:p>
        </w:tc>
      </w:tr>
    </w:tbl>
    <w:p w14:paraId="7594E1A3" w14:textId="77777777" w:rsidR="003271D7" w:rsidRPr="002721E3" w:rsidRDefault="003271D7" w:rsidP="002721E3">
      <w:pPr>
        <w:pStyle w:val="af2"/>
        <w:tabs>
          <w:tab w:val="left" w:pos="993"/>
        </w:tabs>
        <w:spacing w:line="360" w:lineRule="auto"/>
        <w:ind w:firstLine="709"/>
        <w:jc w:val="both"/>
        <w:rPr>
          <w:rFonts w:ascii="Times New Roman" w:hAnsi="Times New Roman" w:cs="Times New Roman"/>
        </w:rPr>
      </w:pPr>
      <w:bookmarkStart w:id="9" w:name="_Toc418076174"/>
      <w:bookmarkStart w:id="10" w:name="_Toc10123773"/>
      <w:bookmarkStart w:id="11" w:name="_Toc83743748"/>
      <w:bookmarkEnd w:id="8"/>
    </w:p>
    <w:p w14:paraId="3B9C4B44" w14:textId="336F6053" w:rsidR="00795488" w:rsidRPr="002721E3" w:rsidRDefault="00795488" w:rsidP="002721E3">
      <w:pPr>
        <w:pStyle w:val="af2"/>
        <w:tabs>
          <w:tab w:val="left" w:pos="993"/>
        </w:tabs>
        <w:spacing w:line="360" w:lineRule="auto"/>
        <w:ind w:firstLine="709"/>
        <w:jc w:val="both"/>
        <w:rPr>
          <w:rFonts w:ascii="Times New Roman" w:hAnsi="Times New Roman" w:cs="Times New Roman"/>
        </w:rPr>
      </w:pPr>
      <w:r w:rsidRPr="002721E3">
        <w:rPr>
          <w:rFonts w:ascii="Times New Roman" w:hAnsi="Times New Roman" w:cs="Times New Roman"/>
        </w:rPr>
        <w:t xml:space="preserve">Для программы магистратуры по </w:t>
      </w:r>
      <w:r w:rsidR="00BD670B" w:rsidRPr="002721E3">
        <w:rPr>
          <w:rFonts w:ascii="Times New Roman" w:hAnsi="Times New Roman" w:cs="Times New Roman"/>
        </w:rPr>
        <w:t>направлению подготовки 38.04.02</w:t>
      </w:r>
      <w:r w:rsidRPr="002721E3">
        <w:rPr>
          <w:rFonts w:ascii="Times New Roman" w:hAnsi="Times New Roman" w:cs="Times New Roman"/>
        </w:rPr>
        <w:t xml:space="preserve"> «Менеджмент», направленность программы магистратуры «Стратегия и финансы бизнеса»:</w:t>
      </w:r>
    </w:p>
    <w:tbl>
      <w:tblPr>
        <w:tblW w:w="10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2126"/>
        <w:gridCol w:w="2268"/>
        <w:gridCol w:w="4680"/>
      </w:tblGrid>
      <w:tr w:rsidR="00795488" w:rsidRPr="002721E3" w14:paraId="77319D7F" w14:textId="77777777" w:rsidTr="00D45FFE">
        <w:tc>
          <w:tcPr>
            <w:tcW w:w="1164" w:type="dxa"/>
            <w:tcBorders>
              <w:top w:val="single" w:sz="4" w:space="0" w:color="auto"/>
              <w:left w:val="single" w:sz="4" w:space="0" w:color="auto"/>
              <w:bottom w:val="single" w:sz="4" w:space="0" w:color="auto"/>
              <w:right w:val="single" w:sz="4" w:space="0" w:color="auto"/>
            </w:tcBorders>
            <w:shd w:val="clear" w:color="auto" w:fill="auto"/>
            <w:hideMark/>
          </w:tcPr>
          <w:p w14:paraId="76003C34"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bookmarkStart w:id="12" w:name="_Hlk121694629"/>
            <w:r w:rsidRPr="002721E3">
              <w:rPr>
                <w:rFonts w:ascii="Times New Roman" w:eastAsia="Calibri" w:hAnsi="Times New Roman" w:cs="Times New Roman"/>
                <w:b/>
                <w:sz w:val="24"/>
                <w:szCs w:val="24"/>
              </w:rPr>
              <w:t>Код компетенции</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2128231"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B19497A"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Индикаторы достижения компетенции</w:t>
            </w:r>
          </w:p>
        </w:tc>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34247F3A"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Результаты обучения (умения и знания), соотнесенные с индикаторами достижения компетенции</w:t>
            </w:r>
          </w:p>
        </w:tc>
      </w:tr>
      <w:tr w:rsidR="00795488" w:rsidRPr="002721E3" w14:paraId="3B721728" w14:textId="77777777" w:rsidTr="00D45FFE">
        <w:tc>
          <w:tcPr>
            <w:tcW w:w="1164" w:type="dxa"/>
            <w:vMerge w:val="restart"/>
            <w:tcBorders>
              <w:top w:val="single" w:sz="4" w:space="0" w:color="auto"/>
              <w:left w:val="single" w:sz="4" w:space="0" w:color="auto"/>
              <w:right w:val="single" w:sz="4" w:space="0" w:color="auto"/>
            </w:tcBorders>
            <w:shd w:val="clear" w:color="auto" w:fill="auto"/>
            <w:hideMark/>
          </w:tcPr>
          <w:p w14:paraId="457411A4" w14:textId="2AB17C8E"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lastRenderedPageBreak/>
              <w:t>ПКН-1</w:t>
            </w:r>
          </w:p>
        </w:tc>
        <w:tc>
          <w:tcPr>
            <w:tcW w:w="2126" w:type="dxa"/>
            <w:vMerge w:val="restart"/>
            <w:tcBorders>
              <w:top w:val="single" w:sz="4" w:space="0" w:color="auto"/>
              <w:left w:val="single" w:sz="4" w:space="0" w:color="auto"/>
              <w:right w:val="single" w:sz="4" w:space="0" w:color="auto"/>
            </w:tcBorders>
            <w:shd w:val="clear" w:color="auto" w:fill="auto"/>
            <w:hideMark/>
          </w:tcPr>
          <w:p w14:paraId="10D587D7" w14:textId="0B63BA5A"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Times New Roman" w:hAnsi="Times New Roman" w:cs="Times New Roman"/>
                <w:sz w:val="24"/>
                <w:szCs w:val="24"/>
              </w:rPr>
              <w:t>Способность к выявлению проблем и тенденций в современной экономике и решению профессиональ</w:t>
            </w:r>
            <w:r w:rsidR="00753205" w:rsidRPr="002721E3">
              <w:rPr>
                <w:rFonts w:ascii="Times New Roman" w:eastAsia="Times New Roman" w:hAnsi="Times New Roman" w:cs="Times New Roman"/>
                <w:sz w:val="24"/>
                <w:szCs w:val="24"/>
              </w:rPr>
              <w:t>-</w:t>
            </w:r>
            <w:r w:rsidRPr="002721E3">
              <w:rPr>
                <w:rFonts w:ascii="Times New Roman" w:eastAsia="Times New Roman" w:hAnsi="Times New Roman" w:cs="Times New Roman"/>
                <w:sz w:val="24"/>
                <w:szCs w:val="24"/>
              </w:rPr>
              <w:t>ных задач</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на основе знания</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(продвинутый уровень)</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экономической и</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управленческой теории, а</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также обоб</w:t>
            </w:r>
            <w:r w:rsidR="00753205" w:rsidRPr="002721E3">
              <w:rPr>
                <w:rFonts w:ascii="Times New Roman" w:eastAsia="Times New Roman" w:hAnsi="Times New Roman" w:cs="Times New Roman"/>
                <w:sz w:val="24"/>
                <w:szCs w:val="24"/>
              </w:rPr>
              <w:t>щ</w:t>
            </w:r>
            <w:r w:rsidRPr="002721E3">
              <w:rPr>
                <w:rFonts w:ascii="Times New Roman" w:eastAsia="Times New Roman" w:hAnsi="Times New Roman" w:cs="Times New Roman"/>
                <w:sz w:val="24"/>
                <w:szCs w:val="24"/>
              </w:rPr>
              <w:t>ения и</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критического анализа</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акту</w:t>
            </w:r>
            <w:r w:rsidR="00753205" w:rsidRPr="002721E3">
              <w:rPr>
                <w:rFonts w:ascii="Times New Roman" w:eastAsia="Times New Roman" w:hAnsi="Times New Roman" w:cs="Times New Roman"/>
                <w:sz w:val="24"/>
                <w:szCs w:val="24"/>
              </w:rPr>
              <w:t>а</w:t>
            </w:r>
            <w:r w:rsidRPr="002721E3">
              <w:rPr>
                <w:rFonts w:ascii="Times New Roman" w:eastAsia="Times New Roman" w:hAnsi="Times New Roman" w:cs="Times New Roman"/>
                <w:sz w:val="24"/>
                <w:szCs w:val="24"/>
              </w:rPr>
              <w:t>льных практик</w:t>
            </w:r>
            <w:r w:rsidR="00753205" w:rsidRPr="002721E3">
              <w:rPr>
                <w:rFonts w:ascii="Times New Roman" w:eastAsia="Times New Roman" w:hAnsi="Times New Roman" w:cs="Times New Roman"/>
                <w:sz w:val="24"/>
                <w:szCs w:val="24"/>
              </w:rPr>
              <w:t xml:space="preserve"> </w:t>
            </w:r>
            <w:r w:rsidRPr="002721E3">
              <w:rPr>
                <w:rFonts w:ascii="Times New Roman" w:eastAsia="Times New Roman" w:hAnsi="Times New Roman" w:cs="Times New Roman"/>
                <w:sz w:val="24"/>
                <w:szCs w:val="24"/>
              </w:rPr>
              <w:t>управления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AC8EC9D" w14:textId="7698BCDD" w:rsidR="00795488" w:rsidRPr="002721E3" w:rsidRDefault="00795488" w:rsidP="002721E3">
            <w:pPr>
              <w:tabs>
                <w:tab w:val="left" w:pos="1418"/>
              </w:tab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1. </w:t>
            </w:r>
            <w:r w:rsidR="00753205" w:rsidRPr="002721E3">
              <w:rPr>
                <w:rFonts w:ascii="Times New Roman" w:eastAsia="Calibri" w:hAnsi="Times New Roman" w:cs="Times New Roman"/>
                <w:sz w:val="24"/>
                <w:szCs w:val="24"/>
              </w:rPr>
              <w:t>Демонстрирует знания теории и практики управления, а также современных тенденций развития менеджмента, как науки</w:t>
            </w:r>
            <w:r w:rsidRPr="002721E3">
              <w:rPr>
                <w:rFonts w:ascii="Times New Roman" w:eastAsia="Calibri" w:hAnsi="Times New Roman" w:cs="Times New Roman"/>
                <w:sz w:val="24"/>
                <w:szCs w:val="24"/>
              </w:rPr>
              <w:t>.</w:t>
            </w:r>
          </w:p>
        </w:tc>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392A3500" w14:textId="43608D5A"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 xml:space="preserve">теорию и практику </w:t>
            </w:r>
            <w:r w:rsidR="00671323" w:rsidRPr="002721E3">
              <w:rPr>
                <w:rFonts w:ascii="Times New Roman" w:eastAsia="Calibri" w:hAnsi="Times New Roman" w:cs="Times New Roman"/>
                <w:bCs/>
                <w:sz w:val="24"/>
                <w:szCs w:val="24"/>
              </w:rPr>
              <w:t>управления, включая современные тенденции развития менеджмента,</w:t>
            </w:r>
            <w:r w:rsidRPr="002721E3">
              <w:rPr>
                <w:rFonts w:ascii="Times New Roman" w:eastAsia="Calibri" w:hAnsi="Times New Roman" w:cs="Times New Roman"/>
                <w:bCs/>
                <w:sz w:val="24"/>
                <w:szCs w:val="24"/>
              </w:rPr>
              <w:t xml:space="preserve"> </w:t>
            </w:r>
            <w:r w:rsidR="00CE1E03" w:rsidRPr="002721E3">
              <w:rPr>
                <w:rFonts w:ascii="Times New Roman" w:eastAsia="Calibri" w:hAnsi="Times New Roman" w:cs="Times New Roman"/>
                <w:bCs/>
                <w:sz w:val="24"/>
                <w:szCs w:val="24"/>
              </w:rPr>
              <w:t>в целях управления ростом бизнеса, слияний и поглощений</w:t>
            </w:r>
            <w:r w:rsidRPr="002721E3">
              <w:rPr>
                <w:rFonts w:ascii="Times New Roman" w:eastAsia="Calibri" w:hAnsi="Times New Roman" w:cs="Times New Roman"/>
                <w:bCs/>
                <w:sz w:val="24"/>
                <w:szCs w:val="24"/>
              </w:rPr>
              <w:t>.</w:t>
            </w:r>
          </w:p>
          <w:p w14:paraId="2340257B"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6EEAA969" w14:textId="3B39D2BD"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b/>
                <w:sz w:val="24"/>
                <w:szCs w:val="24"/>
              </w:rPr>
              <w:t xml:space="preserve">Уметь: </w:t>
            </w:r>
            <w:r w:rsidRPr="002721E3">
              <w:rPr>
                <w:rFonts w:ascii="Times New Roman" w:eastAsia="Calibri" w:hAnsi="Times New Roman" w:cs="Times New Roman"/>
                <w:bCs/>
                <w:sz w:val="24"/>
                <w:szCs w:val="24"/>
              </w:rPr>
              <w:t xml:space="preserve">объяснить </w:t>
            </w:r>
            <w:r w:rsidR="00671323" w:rsidRPr="002721E3">
              <w:rPr>
                <w:rFonts w:ascii="Times New Roman" w:eastAsia="Calibri" w:hAnsi="Times New Roman" w:cs="Times New Roman"/>
                <w:bCs/>
                <w:sz w:val="24"/>
                <w:szCs w:val="24"/>
              </w:rPr>
              <w:t xml:space="preserve">современные тенденции развития менеджмента </w:t>
            </w:r>
            <w:r w:rsidR="00CE1E03" w:rsidRPr="002721E3">
              <w:rPr>
                <w:rFonts w:ascii="Times New Roman" w:eastAsia="Calibri" w:hAnsi="Times New Roman" w:cs="Times New Roman"/>
                <w:bCs/>
                <w:sz w:val="24"/>
                <w:szCs w:val="24"/>
              </w:rPr>
              <w:t>в целях управления ростом бизнеса, слияний и поглощений</w:t>
            </w:r>
            <w:r w:rsidRPr="002721E3">
              <w:rPr>
                <w:rFonts w:ascii="Times New Roman" w:eastAsia="Calibri" w:hAnsi="Times New Roman" w:cs="Times New Roman"/>
                <w:bCs/>
                <w:sz w:val="24"/>
                <w:szCs w:val="24"/>
              </w:rPr>
              <w:t>.</w:t>
            </w:r>
          </w:p>
        </w:tc>
      </w:tr>
      <w:tr w:rsidR="00795488" w:rsidRPr="002721E3" w14:paraId="559B6DD0" w14:textId="77777777" w:rsidTr="00D45FFE">
        <w:tc>
          <w:tcPr>
            <w:tcW w:w="1164" w:type="dxa"/>
            <w:vMerge/>
            <w:tcBorders>
              <w:left w:val="single" w:sz="4" w:space="0" w:color="auto"/>
              <w:right w:val="single" w:sz="4" w:space="0" w:color="auto"/>
            </w:tcBorders>
            <w:shd w:val="clear" w:color="auto" w:fill="auto"/>
          </w:tcPr>
          <w:p w14:paraId="22EF36AB"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4E110F7E"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8C38A6" w14:textId="7F4E2BC0" w:rsidR="00795488" w:rsidRPr="002721E3" w:rsidRDefault="00795488" w:rsidP="002721E3">
            <w:pPr>
              <w:autoSpaceDE w:val="0"/>
              <w:autoSpaceDN w:val="0"/>
              <w:adjustRightInd w:val="0"/>
              <w:spacing w:after="0" w:line="240" w:lineRule="auto"/>
              <w:rPr>
                <w:rFonts w:ascii="Times New Roman" w:eastAsia="Times New Roman" w:hAnsi="Times New Roman" w:cs="Times New Roman"/>
                <w:sz w:val="24"/>
                <w:szCs w:val="24"/>
              </w:rPr>
            </w:pPr>
            <w:r w:rsidRPr="002721E3">
              <w:rPr>
                <w:rFonts w:ascii="Times New Roman" w:eastAsia="Times New Roman" w:hAnsi="Times New Roman" w:cs="Times New Roman"/>
                <w:sz w:val="24"/>
                <w:szCs w:val="24"/>
              </w:rPr>
              <w:t xml:space="preserve">2. </w:t>
            </w:r>
            <w:r w:rsidR="00753205" w:rsidRPr="002721E3">
              <w:rPr>
                <w:rFonts w:ascii="Times New Roman" w:eastAsia="Times New Roman" w:hAnsi="Times New Roman" w:cs="Times New Roman"/>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Pr="002721E3">
              <w:rPr>
                <w:rFonts w:ascii="Times New Roman" w:eastAsia="Times New Roman" w:hAnsi="Times New Roman" w:cs="Times New Roman"/>
                <w:sz w:val="24"/>
                <w:szCs w:val="24"/>
              </w:rPr>
              <w:t>.</w:t>
            </w:r>
          </w:p>
          <w:p w14:paraId="41663D61" w14:textId="77777777" w:rsidR="00795488" w:rsidRPr="002721E3" w:rsidRDefault="00795488" w:rsidP="002721E3">
            <w:pPr>
              <w:autoSpaceDE w:val="0"/>
              <w:autoSpaceDN w:val="0"/>
              <w:adjustRightInd w:val="0"/>
              <w:spacing w:after="0" w:line="240" w:lineRule="auto"/>
              <w:rPr>
                <w:rFonts w:ascii="Times New Roman" w:eastAsia="Calibri"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A4D7C7F" w14:textId="3F02DB09" w:rsidR="00795488" w:rsidRPr="002721E3" w:rsidRDefault="00795488" w:rsidP="002721E3">
            <w:pPr>
              <w:widowControl w:val="0"/>
              <w:tabs>
                <w:tab w:val="left" w:pos="540"/>
              </w:tabs>
              <w:autoSpaceDE w:val="0"/>
              <w:autoSpaceDN w:val="0"/>
              <w:adjustRightInd w:val="0"/>
              <w:spacing w:after="0" w:line="240" w:lineRule="auto"/>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 xml:space="preserve">методы </w:t>
            </w:r>
            <w:r w:rsidR="00403E4D" w:rsidRPr="002721E3">
              <w:rPr>
                <w:rFonts w:ascii="Times New Roman" w:eastAsia="Calibri" w:hAnsi="Times New Roman" w:cs="Times New Roman"/>
                <w:bCs/>
                <w:sz w:val="24"/>
                <w:szCs w:val="24"/>
              </w:rPr>
              <w:t>выявления необходимости изменений в социально-экономических системах</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p w14:paraId="59ADC7D6"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7AD84351" w14:textId="6375630A" w:rsidR="00795488" w:rsidRPr="002721E3" w:rsidRDefault="00795488"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Pr="002721E3">
              <w:rPr>
                <w:rFonts w:ascii="Times New Roman" w:eastAsia="Calibri" w:hAnsi="Times New Roman" w:cs="Times New Roman"/>
                <w:bCs/>
                <w:sz w:val="24"/>
                <w:szCs w:val="24"/>
              </w:rPr>
              <w:t xml:space="preserve">выявлять необходимость изменений в </w:t>
            </w:r>
            <w:r w:rsidR="00403E4D" w:rsidRPr="002721E3">
              <w:rPr>
                <w:rFonts w:ascii="Times New Roman" w:eastAsia="Calibri" w:hAnsi="Times New Roman" w:cs="Times New Roman"/>
                <w:bCs/>
                <w:sz w:val="24"/>
                <w:szCs w:val="24"/>
              </w:rPr>
              <w:t>социально-экономических системах</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и организовывать реализацию таких изменений в целях управления ростом бизнеса, слияний и поглощений</w:t>
            </w:r>
          </w:p>
        </w:tc>
      </w:tr>
      <w:tr w:rsidR="00795488" w:rsidRPr="002721E3" w14:paraId="4A8BE056" w14:textId="77777777" w:rsidTr="00D45FFE">
        <w:tc>
          <w:tcPr>
            <w:tcW w:w="1164" w:type="dxa"/>
            <w:vMerge/>
            <w:tcBorders>
              <w:left w:val="single" w:sz="4" w:space="0" w:color="auto"/>
              <w:right w:val="single" w:sz="4" w:space="0" w:color="auto"/>
            </w:tcBorders>
            <w:shd w:val="clear" w:color="auto" w:fill="auto"/>
          </w:tcPr>
          <w:p w14:paraId="6EB237FE"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461AF5D2"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555E85" w14:textId="42CE0C60" w:rsidR="00795488" w:rsidRPr="002721E3" w:rsidRDefault="00753205" w:rsidP="002721E3">
            <w:pPr>
              <w:tabs>
                <w:tab w:val="left" w:pos="1418"/>
              </w:tabs>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3</w:t>
            </w:r>
            <w:r w:rsidR="00795488" w:rsidRPr="002721E3">
              <w:rPr>
                <w:rFonts w:ascii="Times New Roman" w:eastAsia="Calibri" w:hAnsi="Times New Roman" w:cs="Times New Roman"/>
                <w:sz w:val="24"/>
                <w:szCs w:val="24"/>
              </w:rPr>
              <w:t xml:space="preserve">. </w:t>
            </w:r>
            <w:r w:rsidRPr="002721E3">
              <w:rPr>
                <w:rFonts w:ascii="Times New Roman" w:eastAsia="Calibri" w:hAnsi="Times New Roman" w:cs="Times New Roman"/>
                <w:sz w:val="24"/>
                <w:szCs w:val="24"/>
              </w:rPr>
              <w:t>Критически оценивает и обобщает имеющиеся теоретические концепции, подходы и управленческие практики.</w:t>
            </w:r>
          </w:p>
          <w:p w14:paraId="4D17D701" w14:textId="77777777" w:rsidR="00795488" w:rsidRPr="002721E3" w:rsidRDefault="00795488" w:rsidP="002721E3">
            <w:pPr>
              <w:tabs>
                <w:tab w:val="left" w:pos="1418"/>
              </w:tabs>
              <w:spacing w:after="0" w:line="240" w:lineRule="auto"/>
              <w:rPr>
                <w:rFonts w:ascii="Times New Roman" w:eastAsia="Calibri"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26A00E2B" w14:textId="3A72037B"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00403E4D" w:rsidRPr="002721E3">
              <w:rPr>
                <w:rFonts w:ascii="Times New Roman" w:eastAsia="Calibri" w:hAnsi="Times New Roman" w:cs="Times New Roman"/>
                <w:bCs/>
                <w:sz w:val="24"/>
                <w:szCs w:val="24"/>
              </w:rPr>
              <w:t>теоретические концепции, подходы и управленческие практики</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p w14:paraId="654C4210"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398F53BA" w14:textId="58784006" w:rsidR="00795488" w:rsidRPr="002721E3" w:rsidRDefault="00795488"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00403E4D" w:rsidRPr="002721E3">
              <w:rPr>
                <w:rFonts w:ascii="Times New Roman" w:eastAsia="Calibri" w:hAnsi="Times New Roman" w:cs="Times New Roman"/>
                <w:bCs/>
                <w:sz w:val="24"/>
                <w:szCs w:val="24"/>
              </w:rPr>
              <w:t>критически оценивать и обобщать имеющиеся теоретические концепции, подходы и управленческие практики</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tc>
      </w:tr>
      <w:tr w:rsidR="00795488" w:rsidRPr="002721E3" w14:paraId="0999D9A5" w14:textId="77777777" w:rsidTr="00D45FFE">
        <w:trPr>
          <w:trHeight w:val="96"/>
        </w:trPr>
        <w:tc>
          <w:tcPr>
            <w:tcW w:w="1164" w:type="dxa"/>
            <w:vMerge w:val="restart"/>
            <w:tcBorders>
              <w:top w:val="single" w:sz="4" w:space="0" w:color="auto"/>
              <w:left w:val="single" w:sz="4" w:space="0" w:color="auto"/>
              <w:right w:val="single" w:sz="4" w:space="0" w:color="auto"/>
            </w:tcBorders>
            <w:shd w:val="clear" w:color="auto" w:fill="auto"/>
            <w:hideMark/>
          </w:tcPr>
          <w:p w14:paraId="3B9E30FA"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ПК-2</w:t>
            </w:r>
          </w:p>
        </w:tc>
        <w:tc>
          <w:tcPr>
            <w:tcW w:w="2126" w:type="dxa"/>
            <w:vMerge w:val="restart"/>
            <w:tcBorders>
              <w:top w:val="single" w:sz="4" w:space="0" w:color="auto"/>
              <w:left w:val="single" w:sz="4" w:space="0" w:color="auto"/>
              <w:right w:val="single" w:sz="4" w:space="0" w:color="auto"/>
            </w:tcBorders>
            <w:shd w:val="clear" w:color="auto" w:fill="auto"/>
            <w:hideMark/>
          </w:tcPr>
          <w:p w14:paraId="3EC9B14D" w14:textId="4A08FCD6" w:rsidR="00795488" w:rsidRPr="002721E3" w:rsidRDefault="00BF335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AA39F94" w14:textId="0408B378" w:rsidR="00795488" w:rsidRPr="002721E3" w:rsidRDefault="00795488" w:rsidP="002721E3">
            <w:pPr>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1. </w:t>
            </w:r>
            <w:r w:rsidR="008617BD" w:rsidRPr="002721E3">
              <w:rPr>
                <w:rFonts w:ascii="Times New Roman" w:eastAsia="Calibri" w:hAnsi="Times New Roman" w:cs="Times New Roman"/>
                <w:sz w:val="24"/>
                <w:szCs w:val="24"/>
              </w:rPr>
              <w:t>Демонстрирует навыки самостоятельного консультирования по вопросам разработки системы бизнес-</w:t>
            </w:r>
            <w:r w:rsidR="001F387A" w:rsidRPr="002721E3">
              <w:rPr>
                <w:rFonts w:ascii="Times New Roman" w:eastAsia="Calibri" w:hAnsi="Times New Roman" w:cs="Times New Roman"/>
                <w:sz w:val="24"/>
                <w:szCs w:val="24"/>
              </w:rPr>
              <w:t xml:space="preserve"> </w:t>
            </w:r>
            <w:r w:rsidR="008617BD" w:rsidRPr="002721E3">
              <w:rPr>
                <w:rFonts w:ascii="Times New Roman" w:eastAsia="Calibri" w:hAnsi="Times New Roman" w:cs="Times New Roman"/>
                <w:sz w:val="24"/>
                <w:szCs w:val="24"/>
              </w:rPr>
              <w:t>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1D0CD56" w14:textId="3D8EC36A"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001F387A" w:rsidRPr="002721E3">
              <w:rPr>
                <w:rFonts w:ascii="Times New Roman" w:eastAsia="Calibri" w:hAnsi="Times New Roman" w:cs="Times New Roman"/>
                <w:bCs/>
                <w:sz w:val="24"/>
                <w:szCs w:val="24"/>
              </w:rPr>
              <w:t>вопросы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r w:rsidR="000B2A5C" w:rsidRPr="002721E3">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p w14:paraId="28EB8470" w14:textId="77777777" w:rsidR="000B2A5C" w:rsidRPr="002721E3" w:rsidRDefault="000B2A5C"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02622108" w14:textId="09D49505" w:rsidR="00795488" w:rsidRPr="002721E3" w:rsidRDefault="00795488"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001F387A" w:rsidRPr="002721E3">
              <w:rPr>
                <w:rFonts w:ascii="Times New Roman" w:eastAsia="Calibri" w:hAnsi="Times New Roman" w:cs="Times New Roman"/>
                <w:bCs/>
                <w:sz w:val="24"/>
                <w:szCs w:val="24"/>
              </w:rPr>
              <w:t>самостоятельно консультировать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tc>
      </w:tr>
      <w:tr w:rsidR="00BF3357" w:rsidRPr="002721E3" w14:paraId="7CA57435" w14:textId="77777777" w:rsidTr="00D45FFE">
        <w:trPr>
          <w:trHeight w:val="96"/>
        </w:trPr>
        <w:tc>
          <w:tcPr>
            <w:tcW w:w="1164" w:type="dxa"/>
            <w:vMerge/>
            <w:tcBorders>
              <w:top w:val="single" w:sz="4" w:space="0" w:color="auto"/>
              <w:left w:val="single" w:sz="4" w:space="0" w:color="auto"/>
              <w:right w:val="single" w:sz="4" w:space="0" w:color="auto"/>
            </w:tcBorders>
            <w:shd w:val="clear" w:color="auto" w:fill="auto"/>
          </w:tcPr>
          <w:p w14:paraId="49DD08C5" w14:textId="77777777" w:rsidR="00BF3357" w:rsidRPr="002721E3" w:rsidRDefault="00BF335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top w:val="single" w:sz="4" w:space="0" w:color="auto"/>
              <w:left w:val="single" w:sz="4" w:space="0" w:color="auto"/>
              <w:right w:val="single" w:sz="4" w:space="0" w:color="auto"/>
            </w:tcBorders>
            <w:shd w:val="clear" w:color="auto" w:fill="auto"/>
          </w:tcPr>
          <w:p w14:paraId="3FA65A70" w14:textId="77777777" w:rsidR="00BF3357" w:rsidRPr="002721E3" w:rsidRDefault="00BF335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E8519A" w14:textId="63FD1B1F" w:rsidR="00BF3357" w:rsidRPr="002721E3" w:rsidRDefault="00BF3357" w:rsidP="002721E3">
            <w:pPr>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2. </w:t>
            </w:r>
            <w:r w:rsidR="008617BD" w:rsidRPr="002721E3">
              <w:rPr>
                <w:rFonts w:ascii="Times New Roman" w:eastAsia="Calibri" w:hAnsi="Times New Roman" w:cs="Times New Roman"/>
                <w:sz w:val="24"/>
                <w:szCs w:val="24"/>
              </w:rPr>
              <w:t xml:space="preserve">Использует современные информационные технологии и </w:t>
            </w:r>
            <w:r w:rsidR="008617BD" w:rsidRPr="002721E3">
              <w:rPr>
                <w:rFonts w:ascii="Times New Roman" w:eastAsia="Calibri" w:hAnsi="Times New Roman" w:cs="Times New Roman"/>
                <w:sz w:val="24"/>
                <w:szCs w:val="24"/>
              </w:rPr>
              <w:lastRenderedPageBreak/>
              <w:t>пакеты прикладных программ для разработки системы бизнес- и финансового планирования.</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F2E37AF" w14:textId="0E54697A" w:rsidR="001F387A" w:rsidRPr="002721E3" w:rsidRDefault="001F387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lastRenderedPageBreak/>
              <w:t xml:space="preserve">Знать: </w:t>
            </w:r>
            <w:r w:rsidR="00786E6E" w:rsidRPr="002721E3">
              <w:rPr>
                <w:rFonts w:ascii="Times New Roman" w:eastAsia="Calibri" w:hAnsi="Times New Roman" w:cs="Times New Roman"/>
                <w:bCs/>
                <w:sz w:val="24"/>
                <w:szCs w:val="24"/>
              </w:rPr>
              <w:t xml:space="preserve">современные информационные технологии и пакеты прикладных программ для разработки системы бизнес- и финансового планирования </w:t>
            </w:r>
            <w:r w:rsidR="000B2A5C" w:rsidRPr="002721E3">
              <w:rPr>
                <w:rFonts w:ascii="Times New Roman" w:eastAsia="Calibri" w:hAnsi="Times New Roman" w:cs="Times New Roman"/>
                <w:bCs/>
                <w:sz w:val="24"/>
                <w:szCs w:val="24"/>
              </w:rPr>
              <w:t xml:space="preserve">в целях </w:t>
            </w:r>
            <w:r w:rsidR="000B2A5C" w:rsidRPr="002721E3">
              <w:rPr>
                <w:rFonts w:ascii="Times New Roman" w:eastAsia="Calibri" w:hAnsi="Times New Roman" w:cs="Times New Roman"/>
                <w:bCs/>
                <w:sz w:val="24"/>
                <w:szCs w:val="24"/>
              </w:rPr>
              <w:lastRenderedPageBreak/>
              <w:t>управления ростом бизнеса, слияний и поглощений.</w:t>
            </w:r>
          </w:p>
          <w:p w14:paraId="575F2D29" w14:textId="77777777" w:rsidR="000B2A5C" w:rsidRPr="002721E3" w:rsidRDefault="000B2A5C"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4A8F75C2" w14:textId="0A18C98C" w:rsidR="00BF3357" w:rsidRPr="002721E3" w:rsidRDefault="001F387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 xml:space="preserve">Уметь: </w:t>
            </w:r>
            <w:r w:rsidR="00786E6E" w:rsidRPr="002721E3">
              <w:rPr>
                <w:rFonts w:ascii="Times New Roman" w:eastAsia="Calibri" w:hAnsi="Times New Roman" w:cs="Times New Roman"/>
                <w:bCs/>
                <w:sz w:val="24"/>
                <w:szCs w:val="24"/>
              </w:rPr>
              <w:t xml:space="preserve">использовать современные информационные технологии и пакеты прикладных программ для разработки системы бизнес- и финансового планирования </w:t>
            </w:r>
            <w:r w:rsidR="000B2A5C" w:rsidRPr="002721E3">
              <w:rPr>
                <w:rFonts w:ascii="Times New Roman" w:eastAsia="Calibri" w:hAnsi="Times New Roman" w:cs="Times New Roman"/>
                <w:bCs/>
                <w:sz w:val="24"/>
                <w:szCs w:val="24"/>
              </w:rPr>
              <w:t>в целях управления ростом бизнеса, слияний и поглощений.</w:t>
            </w:r>
          </w:p>
        </w:tc>
      </w:tr>
      <w:tr w:rsidR="00BF3357" w:rsidRPr="002721E3" w14:paraId="703962F6" w14:textId="77777777" w:rsidTr="00D45FFE">
        <w:trPr>
          <w:trHeight w:val="96"/>
        </w:trPr>
        <w:tc>
          <w:tcPr>
            <w:tcW w:w="1164" w:type="dxa"/>
            <w:vMerge/>
            <w:tcBorders>
              <w:top w:val="single" w:sz="4" w:space="0" w:color="auto"/>
              <w:left w:val="single" w:sz="4" w:space="0" w:color="auto"/>
              <w:right w:val="single" w:sz="4" w:space="0" w:color="auto"/>
            </w:tcBorders>
            <w:shd w:val="clear" w:color="auto" w:fill="auto"/>
          </w:tcPr>
          <w:p w14:paraId="1676BAAF" w14:textId="77777777" w:rsidR="00BF3357" w:rsidRPr="002721E3" w:rsidRDefault="00BF335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top w:val="single" w:sz="4" w:space="0" w:color="auto"/>
              <w:left w:val="single" w:sz="4" w:space="0" w:color="auto"/>
              <w:right w:val="single" w:sz="4" w:space="0" w:color="auto"/>
            </w:tcBorders>
            <w:shd w:val="clear" w:color="auto" w:fill="auto"/>
          </w:tcPr>
          <w:p w14:paraId="63E4924E" w14:textId="77777777" w:rsidR="00BF3357" w:rsidRPr="002721E3" w:rsidRDefault="00BF3357"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CDA628" w14:textId="6AF2EE68" w:rsidR="00BF3357" w:rsidRPr="002721E3" w:rsidRDefault="00BF3357" w:rsidP="002721E3">
            <w:pPr>
              <w:spacing w:after="0" w:line="240" w:lineRule="auto"/>
              <w:ind w:right="-107"/>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3. </w:t>
            </w:r>
            <w:r w:rsidR="008617BD" w:rsidRPr="002721E3">
              <w:rPr>
                <w:rFonts w:ascii="Times New Roman" w:eastAsia="Calibri" w:hAnsi="Times New Roman" w:cs="Times New Roman"/>
                <w:sz w:val="24"/>
                <w:szCs w:val="24"/>
              </w:rPr>
              <w:t>Демонстрирует способность оце</w:t>
            </w:r>
            <w:r w:rsidR="007B7220" w:rsidRPr="002721E3">
              <w:rPr>
                <w:rFonts w:ascii="Times New Roman" w:eastAsia="Calibri" w:hAnsi="Times New Roman" w:cs="Times New Roman"/>
                <w:sz w:val="24"/>
                <w:szCs w:val="24"/>
              </w:rPr>
              <w:t>-</w:t>
            </w:r>
            <w:r w:rsidR="008617BD" w:rsidRPr="002721E3">
              <w:rPr>
                <w:rFonts w:ascii="Times New Roman" w:eastAsia="Calibri" w:hAnsi="Times New Roman" w:cs="Times New Roman"/>
                <w:sz w:val="24"/>
                <w:szCs w:val="24"/>
              </w:rPr>
              <w:t>нить потенциальную добавленную стоимость компа</w:t>
            </w:r>
            <w:r w:rsidR="007B7220" w:rsidRPr="002721E3">
              <w:rPr>
                <w:rFonts w:ascii="Times New Roman" w:eastAsia="Calibri" w:hAnsi="Times New Roman" w:cs="Times New Roman"/>
                <w:sz w:val="24"/>
                <w:szCs w:val="24"/>
              </w:rPr>
              <w:t>-</w:t>
            </w:r>
            <w:r w:rsidR="008617BD" w:rsidRPr="002721E3">
              <w:rPr>
                <w:rFonts w:ascii="Times New Roman" w:eastAsia="Calibri" w:hAnsi="Times New Roman" w:cs="Times New Roman"/>
                <w:sz w:val="24"/>
                <w:szCs w:val="24"/>
              </w:rPr>
              <w:t>нии, возникающую</w:t>
            </w:r>
            <w:r w:rsidR="007B7220" w:rsidRPr="002721E3">
              <w:rPr>
                <w:rFonts w:ascii="Times New Roman" w:eastAsia="Calibri" w:hAnsi="Times New Roman" w:cs="Times New Roman"/>
                <w:sz w:val="24"/>
                <w:szCs w:val="24"/>
              </w:rPr>
              <w:t xml:space="preserve"> </w:t>
            </w:r>
            <w:r w:rsidR="008617BD" w:rsidRPr="002721E3">
              <w:rPr>
                <w:rFonts w:ascii="Times New Roman" w:eastAsia="Calibri" w:hAnsi="Times New Roman" w:cs="Times New Roman"/>
                <w:sz w:val="24"/>
                <w:szCs w:val="24"/>
              </w:rPr>
              <w:t xml:space="preserve"> в результате реализации инвестиционного проекта или инвестиционного портфеля.</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AA84BF0" w14:textId="36A8A86D" w:rsidR="001F387A" w:rsidRPr="002721E3" w:rsidRDefault="001F387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 xml:space="preserve">методологические подходы к </w:t>
            </w:r>
            <w:r w:rsidR="007B7220" w:rsidRPr="002721E3">
              <w:rPr>
                <w:rFonts w:ascii="Times New Roman" w:eastAsia="Calibri" w:hAnsi="Times New Roman" w:cs="Times New Roman"/>
                <w:bCs/>
                <w:sz w:val="24"/>
                <w:szCs w:val="24"/>
              </w:rPr>
              <w:t>оценке потенциальной добавленной стоимости компании, возникающей в результате реализации инвестиционного проекта или инвестиционного портфеля</w:t>
            </w:r>
            <w:r w:rsidR="000B2A5C" w:rsidRPr="002721E3">
              <w:rPr>
                <w:rFonts w:ascii="Times New Roman" w:eastAsia="Calibri" w:hAnsi="Times New Roman" w:cs="Times New Roman"/>
                <w:bCs/>
                <w:sz w:val="24"/>
                <w:szCs w:val="24"/>
              </w:rPr>
              <w:t>, в целях управления ростом бизнеса, слияний и поглощений</w:t>
            </w:r>
            <w:r w:rsidRPr="002721E3">
              <w:rPr>
                <w:rFonts w:ascii="Times New Roman" w:eastAsia="Calibri" w:hAnsi="Times New Roman" w:cs="Times New Roman"/>
                <w:bCs/>
                <w:sz w:val="24"/>
                <w:szCs w:val="24"/>
              </w:rPr>
              <w:t>.</w:t>
            </w:r>
          </w:p>
          <w:p w14:paraId="35761426" w14:textId="77777777" w:rsidR="001F387A" w:rsidRPr="002721E3" w:rsidRDefault="001F387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366C34FB" w14:textId="44E2AA62" w:rsidR="00BF3357" w:rsidRPr="002721E3" w:rsidRDefault="001F387A"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007B7220" w:rsidRPr="002721E3">
              <w:rPr>
                <w:rFonts w:ascii="Times New Roman" w:eastAsia="Calibri" w:hAnsi="Times New Roman" w:cs="Times New Roman"/>
                <w:bCs/>
                <w:sz w:val="24"/>
                <w:szCs w:val="24"/>
              </w:rPr>
              <w:t>оценить потенциальную добавленную стоимость компании, возникающую в результате реализации инвестиционного проекта или инвестиционного портфеля</w:t>
            </w:r>
            <w:r w:rsidR="000B2A5C" w:rsidRPr="002721E3">
              <w:rPr>
                <w:rFonts w:ascii="Times New Roman" w:eastAsia="Calibri" w:hAnsi="Times New Roman" w:cs="Times New Roman"/>
                <w:bCs/>
                <w:sz w:val="24"/>
                <w:szCs w:val="24"/>
              </w:rPr>
              <w:t>, в целях управления ростом бизнеса, слияний и поглощений</w:t>
            </w:r>
            <w:r w:rsidR="007B7220" w:rsidRPr="002721E3">
              <w:rPr>
                <w:rFonts w:ascii="Times New Roman" w:eastAsia="Calibri" w:hAnsi="Times New Roman" w:cs="Times New Roman"/>
                <w:bCs/>
                <w:sz w:val="24"/>
                <w:szCs w:val="24"/>
              </w:rPr>
              <w:t>.</w:t>
            </w:r>
          </w:p>
        </w:tc>
      </w:tr>
      <w:tr w:rsidR="00795488" w:rsidRPr="002721E3" w14:paraId="7A202B54" w14:textId="77777777" w:rsidTr="005B3E99">
        <w:trPr>
          <w:trHeight w:val="96"/>
        </w:trPr>
        <w:tc>
          <w:tcPr>
            <w:tcW w:w="1164" w:type="dxa"/>
            <w:vMerge/>
            <w:tcBorders>
              <w:left w:val="single" w:sz="4" w:space="0" w:color="auto"/>
              <w:right w:val="single" w:sz="4" w:space="0" w:color="auto"/>
            </w:tcBorders>
            <w:shd w:val="clear" w:color="auto" w:fill="auto"/>
          </w:tcPr>
          <w:p w14:paraId="6E3F4916"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right w:val="single" w:sz="4" w:space="0" w:color="auto"/>
            </w:tcBorders>
            <w:shd w:val="clear" w:color="auto" w:fill="auto"/>
          </w:tcPr>
          <w:p w14:paraId="0CE3C008"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A9E98" w14:textId="5B13553A" w:rsidR="00795488" w:rsidRPr="002721E3" w:rsidRDefault="008617BD" w:rsidP="002721E3">
            <w:pPr>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4</w:t>
            </w:r>
            <w:r w:rsidR="00795488" w:rsidRPr="002721E3">
              <w:rPr>
                <w:rFonts w:ascii="Times New Roman" w:eastAsia="Calibri" w:hAnsi="Times New Roman" w:cs="Times New Roman"/>
                <w:sz w:val="24"/>
                <w:szCs w:val="24"/>
              </w:rPr>
              <w:t xml:space="preserve">. </w:t>
            </w:r>
            <w:r w:rsidRPr="002721E3">
              <w:rPr>
                <w:rFonts w:ascii="Times New Roman" w:eastAsia="Calibri" w:hAnsi="Times New Roman" w:cs="Times New Roman"/>
                <w:sz w:val="24"/>
                <w:szCs w:val="24"/>
              </w:rPr>
              <w:t>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01B2DCBA" w14:textId="3C841401"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 xml:space="preserve">методологические подходы </w:t>
            </w:r>
            <w:r w:rsidR="00264F47" w:rsidRPr="002721E3">
              <w:rPr>
                <w:rFonts w:ascii="Times New Roman" w:eastAsia="Calibri" w:hAnsi="Times New Roman" w:cs="Times New Roman"/>
                <w:bCs/>
                <w:sz w:val="24"/>
                <w:szCs w:val="24"/>
              </w:rPr>
              <w:t>к обоснованию финансового обеспечения крупномасштабных высоко рисковых национальных и международных бизнес-проектов</w:t>
            </w:r>
            <w:r w:rsidR="000B2A5C" w:rsidRPr="002721E3">
              <w:rPr>
                <w:rFonts w:ascii="Times New Roman" w:eastAsia="Calibri" w:hAnsi="Times New Roman" w:cs="Times New Roman"/>
                <w:bCs/>
                <w:sz w:val="24"/>
                <w:szCs w:val="24"/>
              </w:rPr>
              <w:t xml:space="preserve"> в целях управления ростом бизнеса, слияний и поглощений</w:t>
            </w:r>
            <w:r w:rsidRPr="002721E3">
              <w:rPr>
                <w:rFonts w:ascii="Times New Roman" w:eastAsia="Calibri" w:hAnsi="Times New Roman" w:cs="Times New Roman"/>
                <w:bCs/>
                <w:sz w:val="24"/>
                <w:szCs w:val="24"/>
              </w:rPr>
              <w:t>.</w:t>
            </w:r>
          </w:p>
          <w:p w14:paraId="45CA8531" w14:textId="77777777" w:rsidR="00795488" w:rsidRPr="002721E3" w:rsidRDefault="00795488"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0564766F" w14:textId="05C48E2E" w:rsidR="00795488" w:rsidRPr="002721E3" w:rsidRDefault="00795488" w:rsidP="002721E3">
            <w:pPr>
              <w:spacing w:after="0" w:line="240" w:lineRule="auto"/>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00264F47" w:rsidRPr="002721E3">
              <w:rPr>
                <w:rFonts w:ascii="Times New Roman" w:eastAsia="Calibri" w:hAnsi="Times New Roman" w:cs="Times New Roman"/>
                <w:bCs/>
                <w:sz w:val="24"/>
                <w:szCs w:val="24"/>
              </w:rPr>
              <w:t>обосновывать финансовое обеспечение крупномасштабных высоко рисковых национальных и международных бизнес-проектов</w:t>
            </w:r>
            <w:r w:rsidRPr="002721E3">
              <w:rPr>
                <w:rFonts w:ascii="Times New Roman" w:eastAsia="Calibri" w:hAnsi="Times New Roman" w:cs="Times New Roman"/>
                <w:bCs/>
                <w:sz w:val="24"/>
                <w:szCs w:val="24"/>
              </w:rPr>
              <w:t xml:space="preserve"> </w:t>
            </w:r>
            <w:r w:rsidR="000B2A5C" w:rsidRPr="002721E3">
              <w:rPr>
                <w:rFonts w:ascii="Times New Roman" w:eastAsia="Calibri" w:hAnsi="Times New Roman" w:cs="Times New Roman"/>
                <w:bCs/>
                <w:sz w:val="24"/>
                <w:szCs w:val="24"/>
              </w:rPr>
              <w:t>в целях управления ростом бизнеса, слияний и поглощений</w:t>
            </w:r>
            <w:r w:rsidRPr="002721E3">
              <w:rPr>
                <w:rFonts w:ascii="Times New Roman" w:eastAsia="Calibri" w:hAnsi="Times New Roman" w:cs="Times New Roman"/>
                <w:bCs/>
                <w:sz w:val="24"/>
                <w:szCs w:val="24"/>
              </w:rPr>
              <w:t>.</w:t>
            </w:r>
          </w:p>
        </w:tc>
      </w:tr>
      <w:tr w:rsidR="005B3E99" w:rsidRPr="002721E3" w14:paraId="5E910390" w14:textId="77777777" w:rsidTr="005B3E99">
        <w:trPr>
          <w:trHeight w:val="96"/>
        </w:trPr>
        <w:tc>
          <w:tcPr>
            <w:tcW w:w="1164" w:type="dxa"/>
            <w:vMerge w:val="restart"/>
            <w:tcBorders>
              <w:left w:val="single" w:sz="4" w:space="0" w:color="auto"/>
              <w:right w:val="single" w:sz="4" w:space="0" w:color="auto"/>
            </w:tcBorders>
            <w:shd w:val="clear" w:color="auto" w:fill="auto"/>
          </w:tcPr>
          <w:p w14:paraId="62C5C8E0" w14:textId="5AFA506B"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ПК-3</w:t>
            </w:r>
          </w:p>
        </w:tc>
        <w:tc>
          <w:tcPr>
            <w:tcW w:w="2126" w:type="dxa"/>
            <w:vMerge w:val="restart"/>
            <w:tcBorders>
              <w:left w:val="single" w:sz="4" w:space="0" w:color="auto"/>
              <w:right w:val="single" w:sz="4" w:space="0" w:color="auto"/>
            </w:tcBorders>
            <w:shd w:val="clear" w:color="auto" w:fill="auto"/>
          </w:tcPr>
          <w:p w14:paraId="58B830BC" w14:textId="5CA289BA"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2721E3">
              <w:rPr>
                <w:rFonts w:ascii="Times New Roman" w:eastAsia="Calibri" w:hAnsi="Times New Roman" w:cs="Times New Roman"/>
                <w:sz w:val="24"/>
                <w:szCs w:val="24"/>
              </w:rPr>
              <w:t>Способность применять стратегию слияний и поглощений, другие стратегии роста бизнеса для повышения благосостояния собственников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283B3" w14:textId="667BA6CB" w:rsidR="005B3E99" w:rsidRPr="002721E3" w:rsidRDefault="005B3E99" w:rsidP="002721E3">
            <w:pPr>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1. Демонстрирует способность 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w:t>
            </w:r>
            <w:r w:rsidRPr="002721E3">
              <w:rPr>
                <w:rFonts w:ascii="Times New Roman" w:eastAsia="Calibri" w:hAnsi="Times New Roman" w:cs="Times New Roman"/>
                <w:sz w:val="24"/>
                <w:szCs w:val="24"/>
              </w:rPr>
              <w:lastRenderedPageBreak/>
              <w:t>приобретения, оценить потенциал синергии и использования обратного поглощения как способа листинга на фондовом рынке.</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479EC35C" w14:textId="69A57C35"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lastRenderedPageBreak/>
              <w:t xml:space="preserve">Знать: </w:t>
            </w:r>
            <w:r w:rsidR="00E761E4" w:rsidRPr="002721E3">
              <w:rPr>
                <w:rFonts w:ascii="Times New Roman" w:eastAsia="Calibri" w:hAnsi="Times New Roman" w:cs="Times New Roman"/>
                <w:bCs/>
                <w:sz w:val="24"/>
                <w:szCs w:val="24"/>
              </w:rPr>
              <w:t>методики обоснования использования слияний и поглощений в качестве метода корпоративной экспансии; методики оценки корпоративного и конкурентного характера таких сделок; критерии выбора подходящей цели приобретения; методики оценки потенциала синергии и использования обратного поглощения как способа листинга на фондовом рынке.</w:t>
            </w:r>
          </w:p>
          <w:p w14:paraId="30B97F5B" w14:textId="77777777"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05F336FC" w14:textId="21C84B7A"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 xml:space="preserve">Уметь: </w:t>
            </w:r>
            <w:r w:rsidR="00E761E4" w:rsidRPr="002721E3">
              <w:rPr>
                <w:rFonts w:ascii="Times New Roman" w:eastAsia="Calibri" w:hAnsi="Times New Roman" w:cs="Times New Roman"/>
                <w:bCs/>
                <w:sz w:val="24"/>
                <w:szCs w:val="24"/>
              </w:rPr>
              <w:t xml:space="preserve">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w:t>
            </w:r>
            <w:r w:rsidR="00E761E4" w:rsidRPr="002721E3">
              <w:rPr>
                <w:rFonts w:ascii="Times New Roman" w:eastAsia="Calibri" w:hAnsi="Times New Roman" w:cs="Times New Roman"/>
                <w:bCs/>
                <w:sz w:val="24"/>
                <w:szCs w:val="24"/>
              </w:rPr>
              <w:lastRenderedPageBreak/>
              <w:t>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r>
      <w:tr w:rsidR="005B3E99" w:rsidRPr="002721E3" w14:paraId="5E28EDB4" w14:textId="77777777" w:rsidTr="00D45FFE">
        <w:trPr>
          <w:trHeight w:val="96"/>
        </w:trPr>
        <w:tc>
          <w:tcPr>
            <w:tcW w:w="1164" w:type="dxa"/>
            <w:vMerge/>
            <w:tcBorders>
              <w:left w:val="single" w:sz="4" w:space="0" w:color="auto"/>
              <w:bottom w:val="single" w:sz="4" w:space="0" w:color="auto"/>
              <w:right w:val="single" w:sz="4" w:space="0" w:color="auto"/>
            </w:tcBorders>
            <w:shd w:val="clear" w:color="auto" w:fill="auto"/>
          </w:tcPr>
          <w:p w14:paraId="601DEE5B" w14:textId="77777777"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26" w:type="dxa"/>
            <w:vMerge/>
            <w:tcBorders>
              <w:left w:val="single" w:sz="4" w:space="0" w:color="auto"/>
              <w:bottom w:val="single" w:sz="4" w:space="0" w:color="auto"/>
              <w:right w:val="single" w:sz="4" w:space="0" w:color="auto"/>
            </w:tcBorders>
            <w:shd w:val="clear" w:color="auto" w:fill="auto"/>
          </w:tcPr>
          <w:p w14:paraId="774E11D7" w14:textId="77777777"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0F5DD2" w14:textId="405E647E" w:rsidR="005B3E99" w:rsidRPr="002721E3" w:rsidRDefault="005B3E99" w:rsidP="002721E3">
            <w:pPr>
              <w:spacing w:after="0" w:line="240" w:lineRule="auto"/>
              <w:rPr>
                <w:rFonts w:ascii="Times New Roman" w:eastAsia="Calibri" w:hAnsi="Times New Roman" w:cs="Times New Roman"/>
                <w:sz w:val="24"/>
                <w:szCs w:val="24"/>
              </w:rPr>
            </w:pPr>
            <w:r w:rsidRPr="002721E3">
              <w:rPr>
                <w:rFonts w:ascii="Times New Roman" w:eastAsia="Calibri" w:hAnsi="Times New Roman" w:cs="Times New Roman"/>
                <w:sz w:val="24"/>
                <w:szCs w:val="24"/>
              </w:rPr>
              <w:t>2. Учитывает возможности и ограничения стратегий роста бизнеса для максимизации благосостояния собственников.</w:t>
            </w:r>
          </w:p>
        </w:tc>
        <w:tc>
          <w:tcPr>
            <w:tcW w:w="4680" w:type="dxa"/>
            <w:tcBorders>
              <w:top w:val="single" w:sz="4" w:space="0" w:color="auto"/>
              <w:left w:val="single" w:sz="4" w:space="0" w:color="auto"/>
              <w:bottom w:val="single" w:sz="4" w:space="0" w:color="auto"/>
              <w:right w:val="single" w:sz="4" w:space="0" w:color="auto"/>
            </w:tcBorders>
            <w:shd w:val="clear" w:color="auto" w:fill="auto"/>
          </w:tcPr>
          <w:p w14:paraId="7C8B497C" w14:textId="1BBC3BA2"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00E761E4" w:rsidRPr="002721E3">
              <w:rPr>
                <w:rFonts w:ascii="Times New Roman" w:eastAsia="Calibri" w:hAnsi="Times New Roman" w:cs="Times New Roman"/>
                <w:bCs/>
                <w:sz w:val="24"/>
                <w:szCs w:val="24"/>
              </w:rPr>
              <w:t>возможности и ограничения стратегий роста бизнеса для максимизации благосостояния собственников</w:t>
            </w:r>
            <w:r w:rsidRPr="002721E3">
              <w:rPr>
                <w:rFonts w:ascii="Times New Roman" w:eastAsia="Calibri" w:hAnsi="Times New Roman" w:cs="Times New Roman"/>
                <w:bCs/>
                <w:sz w:val="24"/>
                <w:szCs w:val="24"/>
              </w:rPr>
              <w:t>.</w:t>
            </w:r>
          </w:p>
          <w:p w14:paraId="068F1EC0" w14:textId="77777777"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p>
          <w:p w14:paraId="2D8EE661" w14:textId="19070854" w:rsidR="005B3E99" w:rsidRPr="002721E3" w:rsidRDefault="005B3E99" w:rsidP="002721E3">
            <w:pPr>
              <w:widowControl w:val="0"/>
              <w:tabs>
                <w:tab w:val="left" w:pos="540"/>
              </w:tabs>
              <w:autoSpaceDE w:val="0"/>
              <w:autoSpaceDN w:val="0"/>
              <w:adjustRightInd w:val="0"/>
              <w:spacing w:after="0" w:line="240" w:lineRule="auto"/>
              <w:contextualSpacing/>
              <w:rPr>
                <w:rFonts w:ascii="Times New Roman" w:eastAsia="Calibri" w:hAnsi="Times New Roman" w:cs="Times New Roman"/>
                <w:b/>
                <w:sz w:val="24"/>
                <w:szCs w:val="24"/>
              </w:rPr>
            </w:pPr>
            <w:r w:rsidRPr="002721E3">
              <w:rPr>
                <w:rFonts w:ascii="Times New Roman" w:eastAsia="Calibri" w:hAnsi="Times New Roman" w:cs="Times New Roman"/>
                <w:b/>
                <w:sz w:val="24"/>
                <w:szCs w:val="24"/>
              </w:rPr>
              <w:t xml:space="preserve">Уметь: </w:t>
            </w:r>
            <w:r w:rsidR="00E761E4" w:rsidRPr="002721E3">
              <w:rPr>
                <w:rFonts w:ascii="Times New Roman" w:eastAsia="Calibri" w:hAnsi="Times New Roman" w:cs="Times New Roman"/>
                <w:bCs/>
                <w:sz w:val="24"/>
                <w:szCs w:val="24"/>
              </w:rPr>
              <w:t>оценить</w:t>
            </w:r>
            <w:r w:rsidR="00E761E4" w:rsidRPr="002721E3">
              <w:rPr>
                <w:rFonts w:ascii="Times New Roman" w:eastAsia="Calibri" w:hAnsi="Times New Roman" w:cs="Times New Roman"/>
                <w:b/>
                <w:sz w:val="24"/>
                <w:szCs w:val="24"/>
              </w:rPr>
              <w:t xml:space="preserve"> </w:t>
            </w:r>
            <w:r w:rsidR="00E761E4" w:rsidRPr="002721E3">
              <w:rPr>
                <w:rFonts w:ascii="Times New Roman" w:eastAsia="Calibri" w:hAnsi="Times New Roman" w:cs="Times New Roman"/>
                <w:bCs/>
                <w:sz w:val="24"/>
                <w:szCs w:val="24"/>
              </w:rPr>
              <w:t>возможности и ограничения стратегий роста бизнеса для максимизации благосостояния собственников</w:t>
            </w:r>
          </w:p>
        </w:tc>
      </w:tr>
    </w:tbl>
    <w:p w14:paraId="2200409A" w14:textId="3EFF611D" w:rsidR="00795488" w:rsidRPr="002721E3" w:rsidRDefault="00795488" w:rsidP="002721E3">
      <w:pPr>
        <w:spacing w:after="0" w:line="360" w:lineRule="auto"/>
        <w:rPr>
          <w:rFonts w:ascii="Times New Roman" w:hAnsi="Times New Roman" w:cs="Times New Roman"/>
          <w:lang w:eastAsia="ru-RU"/>
        </w:rPr>
      </w:pPr>
    </w:p>
    <w:bookmarkEnd w:id="12"/>
    <w:p w14:paraId="663D7DC2" w14:textId="600E6EB7" w:rsidR="000834B8" w:rsidRPr="002721E3" w:rsidRDefault="000834B8" w:rsidP="002721E3">
      <w:pPr>
        <w:spacing w:after="0" w:line="360" w:lineRule="auto"/>
        <w:rPr>
          <w:rFonts w:ascii="Times New Roman" w:hAnsi="Times New Roman" w:cs="Times New Roman"/>
          <w:lang w:eastAsia="ru-RU"/>
        </w:rPr>
      </w:pPr>
    </w:p>
    <w:bookmarkEnd w:id="7"/>
    <w:p w14:paraId="24BA4A42" w14:textId="77777777" w:rsidR="000834B8" w:rsidRPr="002721E3" w:rsidRDefault="000834B8" w:rsidP="002721E3">
      <w:pPr>
        <w:spacing w:after="0" w:line="360" w:lineRule="auto"/>
        <w:rPr>
          <w:rFonts w:ascii="Times New Roman" w:hAnsi="Times New Roman" w:cs="Times New Roman"/>
          <w:lang w:eastAsia="ru-RU"/>
        </w:rPr>
      </w:pPr>
    </w:p>
    <w:p w14:paraId="492C5ECF" w14:textId="4F0E717D" w:rsidR="00336B49" w:rsidRPr="002721E3" w:rsidRDefault="008F3964" w:rsidP="002721E3">
      <w:pPr>
        <w:pStyle w:val="1"/>
        <w:tabs>
          <w:tab w:val="left" w:pos="993"/>
        </w:tabs>
        <w:suppressAutoHyphens/>
        <w:spacing w:before="0" w:after="0" w:line="360" w:lineRule="auto"/>
        <w:ind w:firstLine="567"/>
        <w:jc w:val="both"/>
        <w:rPr>
          <w:rFonts w:ascii="Times New Roman" w:hAnsi="Times New Roman" w:cs="Times New Roman"/>
          <w:sz w:val="28"/>
          <w:szCs w:val="28"/>
        </w:rPr>
      </w:pPr>
      <w:r w:rsidRPr="002721E3">
        <w:rPr>
          <w:rFonts w:ascii="Times New Roman" w:hAnsi="Times New Roman" w:cs="Times New Roman"/>
          <w:bCs w:val="0"/>
          <w:sz w:val="28"/>
          <w:szCs w:val="28"/>
        </w:rPr>
        <w:t>3</w:t>
      </w:r>
      <w:r w:rsidR="00336B49" w:rsidRPr="002721E3">
        <w:rPr>
          <w:rFonts w:ascii="Times New Roman" w:hAnsi="Times New Roman" w:cs="Times New Roman"/>
          <w:bCs w:val="0"/>
          <w:sz w:val="28"/>
          <w:szCs w:val="28"/>
        </w:rPr>
        <w:t>.</w:t>
      </w:r>
      <w:r w:rsidR="006C5F69" w:rsidRPr="002721E3">
        <w:rPr>
          <w:rFonts w:ascii="Times New Roman" w:hAnsi="Times New Roman" w:cs="Times New Roman"/>
          <w:bCs w:val="0"/>
          <w:sz w:val="28"/>
          <w:szCs w:val="28"/>
        </w:rPr>
        <w:t xml:space="preserve"> </w:t>
      </w:r>
      <w:r w:rsidR="00336B49" w:rsidRPr="002721E3">
        <w:rPr>
          <w:rFonts w:ascii="Times New Roman" w:hAnsi="Times New Roman" w:cs="Times New Roman"/>
          <w:bCs w:val="0"/>
          <w:sz w:val="28"/>
          <w:szCs w:val="28"/>
        </w:rPr>
        <w:t xml:space="preserve">Место </w:t>
      </w:r>
      <w:r w:rsidRPr="002721E3">
        <w:rPr>
          <w:rFonts w:ascii="Times New Roman" w:hAnsi="Times New Roman" w:cs="Times New Roman"/>
          <w:bCs w:val="0"/>
          <w:sz w:val="28"/>
          <w:szCs w:val="28"/>
        </w:rPr>
        <w:t>дисциплины</w:t>
      </w:r>
      <w:r w:rsidR="00336B49" w:rsidRPr="002721E3">
        <w:rPr>
          <w:rFonts w:ascii="Times New Roman" w:hAnsi="Times New Roman" w:cs="Times New Roman"/>
          <w:bCs w:val="0"/>
          <w:sz w:val="28"/>
          <w:szCs w:val="28"/>
        </w:rPr>
        <w:t xml:space="preserve"> в структуре образовательной программы</w:t>
      </w:r>
      <w:bookmarkEnd w:id="9"/>
      <w:bookmarkEnd w:id="10"/>
      <w:bookmarkEnd w:id="11"/>
      <w:r w:rsidR="00336B49" w:rsidRPr="002721E3">
        <w:rPr>
          <w:rFonts w:ascii="Times New Roman" w:hAnsi="Times New Roman" w:cs="Times New Roman"/>
          <w:sz w:val="28"/>
          <w:szCs w:val="28"/>
        </w:rPr>
        <w:t xml:space="preserve"> </w:t>
      </w:r>
    </w:p>
    <w:p w14:paraId="3D78D27E" w14:textId="21425378" w:rsidR="00AC2357" w:rsidRPr="002721E3" w:rsidRDefault="00E229AF" w:rsidP="002721E3">
      <w:pPr>
        <w:pStyle w:val="Default"/>
        <w:spacing w:line="360" w:lineRule="auto"/>
        <w:ind w:firstLine="567"/>
        <w:jc w:val="both"/>
        <w:rPr>
          <w:sz w:val="28"/>
          <w:szCs w:val="28"/>
          <w:lang w:bidi="ru-RU"/>
        </w:rPr>
      </w:pPr>
      <w:r w:rsidRPr="002721E3">
        <w:rPr>
          <w:sz w:val="28"/>
          <w:szCs w:val="28"/>
          <w:lang w:bidi="ru-RU"/>
        </w:rPr>
        <w:t xml:space="preserve">Дисциплина </w:t>
      </w:r>
      <w:r w:rsidR="003E2485" w:rsidRPr="002721E3">
        <w:rPr>
          <w:sz w:val="28"/>
          <w:szCs w:val="28"/>
          <w:lang w:bidi="ru-RU"/>
        </w:rPr>
        <w:t>«</w:t>
      </w:r>
      <w:r w:rsidR="0022574F" w:rsidRPr="002721E3">
        <w:rPr>
          <w:sz w:val="28"/>
          <w:szCs w:val="28"/>
          <w:lang w:bidi="ru-RU"/>
        </w:rPr>
        <w:t xml:space="preserve">Управление </w:t>
      </w:r>
      <w:r w:rsidR="00BD670B" w:rsidRPr="002721E3">
        <w:rPr>
          <w:sz w:val="28"/>
          <w:szCs w:val="28"/>
          <w:lang w:bidi="ru-RU"/>
        </w:rPr>
        <w:t>ростом бизнеса,</w:t>
      </w:r>
      <w:r w:rsidR="0022574F" w:rsidRPr="002721E3">
        <w:rPr>
          <w:sz w:val="28"/>
          <w:szCs w:val="28"/>
          <w:lang w:bidi="ru-RU"/>
        </w:rPr>
        <w:t xml:space="preserve"> слияния и поглощения</w:t>
      </w:r>
      <w:r w:rsidR="003E2485" w:rsidRPr="002721E3">
        <w:rPr>
          <w:sz w:val="28"/>
          <w:szCs w:val="28"/>
          <w:lang w:bidi="ru-RU"/>
        </w:rPr>
        <w:t>» относится</w:t>
      </w:r>
      <w:r w:rsidR="00AC2357" w:rsidRPr="002721E3">
        <w:rPr>
          <w:sz w:val="28"/>
          <w:szCs w:val="28"/>
          <w:lang w:bidi="ru-RU"/>
        </w:rPr>
        <w:t>:</w:t>
      </w:r>
    </w:p>
    <w:p w14:paraId="414391EA" w14:textId="1D312145" w:rsidR="00AC2357" w:rsidRPr="002721E3" w:rsidRDefault="003E2485" w:rsidP="002721E3">
      <w:pPr>
        <w:pStyle w:val="Default"/>
        <w:numPr>
          <w:ilvl w:val="0"/>
          <w:numId w:val="34"/>
        </w:numPr>
        <w:spacing w:line="360" w:lineRule="auto"/>
        <w:ind w:left="284" w:firstLine="567"/>
        <w:jc w:val="both"/>
        <w:rPr>
          <w:sz w:val="28"/>
          <w:szCs w:val="28"/>
          <w:lang w:bidi="ru-RU"/>
        </w:rPr>
      </w:pPr>
      <w:r w:rsidRPr="002721E3">
        <w:rPr>
          <w:sz w:val="28"/>
          <w:szCs w:val="28"/>
          <w:lang w:bidi="ru-RU"/>
        </w:rPr>
        <w:t xml:space="preserve">к модулю </w:t>
      </w:r>
      <w:r w:rsidR="00873FCB" w:rsidRPr="002721E3">
        <w:rPr>
          <w:sz w:val="28"/>
          <w:szCs w:val="28"/>
          <w:lang w:bidi="ru-RU"/>
        </w:rPr>
        <w:t>дисциплин по выбору,</w:t>
      </w:r>
      <w:r w:rsidRPr="002721E3">
        <w:rPr>
          <w:sz w:val="28"/>
          <w:szCs w:val="28"/>
          <w:lang w:bidi="ru-RU"/>
        </w:rPr>
        <w:t xml:space="preserve"> углубляющих освоение </w:t>
      </w:r>
      <w:bookmarkStart w:id="13" w:name="_Hlk121403036"/>
      <w:r w:rsidRPr="002721E3">
        <w:rPr>
          <w:sz w:val="28"/>
          <w:szCs w:val="28"/>
          <w:lang w:bidi="ru-RU"/>
        </w:rPr>
        <w:t xml:space="preserve">программы магистратуры </w:t>
      </w:r>
      <w:bookmarkStart w:id="14" w:name="_Hlk121404288"/>
      <w:r w:rsidR="00336B49" w:rsidRPr="002721E3">
        <w:rPr>
          <w:sz w:val="28"/>
          <w:szCs w:val="28"/>
          <w:lang w:bidi="ru-RU"/>
        </w:rPr>
        <w:t xml:space="preserve">по </w:t>
      </w:r>
      <w:r w:rsidR="00BD670B" w:rsidRPr="002721E3">
        <w:rPr>
          <w:sz w:val="28"/>
          <w:szCs w:val="28"/>
          <w:lang w:bidi="ru-RU"/>
        </w:rPr>
        <w:t>направлению подготовки 38.04.02</w:t>
      </w:r>
      <w:r w:rsidR="00336B49" w:rsidRPr="002721E3">
        <w:rPr>
          <w:sz w:val="28"/>
          <w:szCs w:val="28"/>
          <w:lang w:bidi="ru-RU"/>
        </w:rPr>
        <w:t xml:space="preserve"> «Менеджмент», направленность программ</w:t>
      </w:r>
      <w:r w:rsidR="00AC2357" w:rsidRPr="002721E3">
        <w:rPr>
          <w:sz w:val="28"/>
          <w:szCs w:val="28"/>
          <w:lang w:bidi="ru-RU"/>
        </w:rPr>
        <w:t>ы</w:t>
      </w:r>
      <w:r w:rsidR="00336B49" w:rsidRPr="002721E3">
        <w:rPr>
          <w:sz w:val="28"/>
          <w:szCs w:val="28"/>
          <w:lang w:bidi="ru-RU"/>
        </w:rPr>
        <w:t xml:space="preserve"> магистратуры «</w:t>
      </w:r>
      <w:r w:rsidR="00BD670B" w:rsidRPr="002721E3">
        <w:rPr>
          <w:sz w:val="28"/>
          <w:szCs w:val="28"/>
          <w:lang w:bidi="ru-RU"/>
        </w:rPr>
        <w:t>Предпринимательские финансы /Entrepreneurial Finance»</w:t>
      </w:r>
      <w:bookmarkEnd w:id="13"/>
      <w:bookmarkEnd w:id="14"/>
      <w:r w:rsidR="0043467B" w:rsidRPr="002721E3">
        <w:rPr>
          <w:sz w:val="28"/>
          <w:szCs w:val="28"/>
          <w:lang w:bidi="ru-RU"/>
        </w:rPr>
        <w:t>;</w:t>
      </w:r>
    </w:p>
    <w:p w14:paraId="463DF48E" w14:textId="0B7250D7" w:rsidR="00336B49" w:rsidRPr="002721E3" w:rsidRDefault="0043467B" w:rsidP="002721E3">
      <w:pPr>
        <w:pStyle w:val="Default"/>
        <w:numPr>
          <w:ilvl w:val="0"/>
          <w:numId w:val="34"/>
        </w:numPr>
        <w:spacing w:line="360" w:lineRule="auto"/>
        <w:ind w:left="284" w:firstLine="567"/>
        <w:jc w:val="both"/>
        <w:rPr>
          <w:sz w:val="28"/>
          <w:szCs w:val="28"/>
          <w:lang w:bidi="ru-RU"/>
        </w:rPr>
      </w:pPr>
      <w:r w:rsidRPr="002721E3">
        <w:rPr>
          <w:sz w:val="28"/>
          <w:szCs w:val="28"/>
          <w:lang w:bidi="ru-RU"/>
        </w:rPr>
        <w:t xml:space="preserve">к модулю </w:t>
      </w:r>
      <w:r w:rsidR="00873FCB" w:rsidRPr="002721E3">
        <w:rPr>
          <w:sz w:val="28"/>
          <w:szCs w:val="28"/>
          <w:lang w:bidi="ru-RU"/>
        </w:rPr>
        <w:t>н</w:t>
      </w:r>
      <w:r w:rsidR="007B6B8E" w:rsidRPr="002721E3">
        <w:rPr>
          <w:sz w:val="28"/>
          <w:szCs w:val="28"/>
          <w:lang w:bidi="ru-RU"/>
        </w:rPr>
        <w:t>аправленности программы магистратуры</w:t>
      </w:r>
      <w:r w:rsidR="00873FCB" w:rsidRPr="002721E3">
        <w:rPr>
          <w:sz w:val="28"/>
          <w:szCs w:val="28"/>
          <w:lang w:bidi="ru-RU"/>
        </w:rPr>
        <w:t xml:space="preserve"> </w:t>
      </w:r>
      <w:r w:rsidRPr="002721E3">
        <w:rPr>
          <w:sz w:val="28"/>
          <w:szCs w:val="28"/>
          <w:lang w:bidi="ru-RU"/>
        </w:rPr>
        <w:t xml:space="preserve">по </w:t>
      </w:r>
      <w:r w:rsidR="00BD670B" w:rsidRPr="002721E3">
        <w:rPr>
          <w:sz w:val="28"/>
          <w:szCs w:val="28"/>
          <w:lang w:bidi="ru-RU"/>
        </w:rPr>
        <w:t>направлению подготовки 38.04.02</w:t>
      </w:r>
      <w:r w:rsidRPr="002721E3">
        <w:rPr>
          <w:sz w:val="28"/>
          <w:szCs w:val="28"/>
          <w:lang w:bidi="ru-RU"/>
        </w:rPr>
        <w:t xml:space="preserve"> «Менеджмент», направленность программы магистратуры «</w:t>
      </w:r>
      <w:r w:rsidR="00795488" w:rsidRPr="002721E3">
        <w:rPr>
          <w:sz w:val="28"/>
          <w:szCs w:val="28"/>
          <w:lang w:bidi="ru-RU"/>
        </w:rPr>
        <w:t>Стратегия и финансы бизнеса»</w:t>
      </w:r>
      <w:r w:rsidR="00336B49" w:rsidRPr="002721E3">
        <w:rPr>
          <w:sz w:val="28"/>
          <w:szCs w:val="28"/>
          <w:lang w:bidi="ru-RU"/>
        </w:rPr>
        <w:t>.</w:t>
      </w:r>
    </w:p>
    <w:p w14:paraId="23F6B326" w14:textId="5BBBA6E6" w:rsidR="007B6B8E" w:rsidRPr="002721E3" w:rsidRDefault="007B6B8E" w:rsidP="002721E3">
      <w:pPr>
        <w:pStyle w:val="Default"/>
        <w:spacing w:line="360" w:lineRule="auto"/>
        <w:jc w:val="both"/>
        <w:rPr>
          <w:sz w:val="28"/>
          <w:szCs w:val="28"/>
          <w:lang w:bidi="ru-RU"/>
        </w:rPr>
      </w:pPr>
    </w:p>
    <w:p w14:paraId="51DBBEC1" w14:textId="20329997" w:rsidR="00336B49" w:rsidRPr="002721E3" w:rsidRDefault="008F3964"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15" w:name="_Toc418076176"/>
      <w:bookmarkStart w:id="16" w:name="_Toc10123774"/>
      <w:bookmarkStart w:id="17" w:name="_Toc83743749"/>
      <w:r w:rsidRPr="002721E3">
        <w:rPr>
          <w:rFonts w:ascii="Times New Roman" w:hAnsi="Times New Roman" w:cs="Times New Roman"/>
          <w:bCs w:val="0"/>
          <w:sz w:val="28"/>
          <w:szCs w:val="28"/>
        </w:rPr>
        <w:t>4</w:t>
      </w:r>
      <w:r w:rsidR="00336B49" w:rsidRPr="002721E3">
        <w:rPr>
          <w:rFonts w:ascii="Times New Roman" w:hAnsi="Times New Roman" w:cs="Times New Roman"/>
          <w:bCs w:val="0"/>
          <w:sz w:val="28"/>
          <w:szCs w:val="28"/>
        </w:rPr>
        <w:t xml:space="preserve">.Объем </w:t>
      </w:r>
      <w:r w:rsidRPr="002721E3">
        <w:rPr>
          <w:rFonts w:ascii="Times New Roman" w:hAnsi="Times New Roman" w:cs="Times New Roman"/>
          <w:bCs w:val="0"/>
          <w:sz w:val="28"/>
          <w:szCs w:val="28"/>
        </w:rPr>
        <w:t xml:space="preserve">дисциплины (модуля) в зачетных единицах и </w:t>
      </w:r>
      <w:bookmarkEnd w:id="15"/>
      <w:r w:rsidR="00336B49" w:rsidRPr="002721E3">
        <w:rPr>
          <w:rFonts w:ascii="Times New Roman" w:hAnsi="Times New Roman" w:cs="Times New Roman"/>
          <w:bCs w:val="0"/>
          <w:sz w:val="28"/>
          <w:szCs w:val="28"/>
        </w:rPr>
        <w:t>в академических часах с выделением объема аудиторной (</w:t>
      </w:r>
      <w:r w:rsidRPr="002721E3">
        <w:rPr>
          <w:rFonts w:ascii="Times New Roman" w:hAnsi="Times New Roman" w:cs="Times New Roman"/>
          <w:bCs w:val="0"/>
          <w:sz w:val="28"/>
          <w:szCs w:val="28"/>
        </w:rPr>
        <w:t xml:space="preserve">лекции, </w:t>
      </w:r>
      <w:r w:rsidR="00336B49" w:rsidRPr="002721E3">
        <w:rPr>
          <w:rFonts w:ascii="Times New Roman" w:hAnsi="Times New Roman" w:cs="Times New Roman"/>
          <w:bCs w:val="0"/>
          <w:sz w:val="28"/>
          <w:szCs w:val="28"/>
        </w:rPr>
        <w:t>семинары) и самостоятельной работы</w:t>
      </w:r>
      <w:bookmarkEnd w:id="16"/>
      <w:r w:rsidRPr="002721E3">
        <w:rPr>
          <w:rFonts w:ascii="Times New Roman" w:hAnsi="Times New Roman" w:cs="Times New Roman"/>
          <w:bCs w:val="0"/>
          <w:sz w:val="28"/>
          <w:szCs w:val="28"/>
        </w:rPr>
        <w:t xml:space="preserve"> обучающихся</w:t>
      </w:r>
      <w:bookmarkEnd w:id="17"/>
    </w:p>
    <w:p w14:paraId="4C86FB97" w14:textId="5DCC35D1" w:rsidR="00414943" w:rsidRPr="002721E3" w:rsidRDefault="00B27E48" w:rsidP="002721E3">
      <w:pPr>
        <w:spacing w:after="0" w:line="360" w:lineRule="auto"/>
        <w:ind w:right="-425"/>
        <w:rPr>
          <w:rFonts w:ascii="Times New Roman" w:eastAsia="Times New Roman" w:hAnsi="Times New Roman" w:cs="Times New Roman"/>
          <w:sz w:val="28"/>
          <w:szCs w:val="28"/>
          <w:lang w:eastAsia="ru-RU"/>
        </w:rPr>
      </w:pPr>
      <w:bookmarkStart w:id="18" w:name="_Hlk121405016"/>
      <w:r w:rsidRPr="002721E3">
        <w:rPr>
          <w:rFonts w:ascii="Times New Roman" w:eastAsia="Times New Roman" w:hAnsi="Times New Roman" w:cs="Times New Roman"/>
          <w:sz w:val="28"/>
          <w:szCs w:val="28"/>
          <w:lang w:eastAsia="ru-RU"/>
        </w:rPr>
        <w:t>Очная форма обучения</w:t>
      </w:r>
      <w:r w:rsidR="00414943" w:rsidRPr="002721E3">
        <w:t xml:space="preserve"> </w:t>
      </w:r>
      <w:r w:rsidR="00414943"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00414943"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w:t>
      </w:r>
      <w:r w:rsidR="00BD670B" w:rsidRPr="002721E3">
        <w:rPr>
          <w:rFonts w:ascii="Times New Roman" w:eastAsia="Times New Roman" w:hAnsi="Times New Roman" w:cs="Times New Roman"/>
          <w:sz w:val="28"/>
          <w:szCs w:val="28"/>
          <w:lang w:eastAsia="ru-RU"/>
        </w:rPr>
        <w:t>Предпринимательские финансы /Entrepreneurial Finance»</w:t>
      </w:r>
    </w:p>
    <w:p w14:paraId="4541A30C" w14:textId="3F478FE9" w:rsidR="00873FCB" w:rsidRPr="002721E3" w:rsidRDefault="00873FCB" w:rsidP="002721E3">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1844"/>
        <w:gridCol w:w="1844"/>
      </w:tblGrid>
      <w:tr w:rsidR="00F12F63" w:rsidRPr="002721E3" w14:paraId="47119F91" w14:textId="77777777" w:rsidTr="00F12F63">
        <w:tc>
          <w:tcPr>
            <w:tcW w:w="3166" w:type="pct"/>
            <w:shd w:val="clear" w:color="auto" w:fill="auto"/>
          </w:tcPr>
          <w:bookmarkEnd w:id="18"/>
          <w:p w14:paraId="72FC382F" w14:textId="575C259B" w:rsidR="00F12F63" w:rsidRPr="002721E3" w:rsidRDefault="00F12F63"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Вид учебной работы по дисциплине</w:t>
            </w:r>
          </w:p>
        </w:tc>
        <w:tc>
          <w:tcPr>
            <w:tcW w:w="917" w:type="pct"/>
            <w:shd w:val="clear" w:color="auto" w:fill="auto"/>
          </w:tcPr>
          <w:p w14:paraId="51045CAF" w14:textId="77777777" w:rsidR="00F12F63" w:rsidRPr="002721E3" w:rsidRDefault="00F12F63"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Всего</w:t>
            </w:r>
          </w:p>
          <w:p w14:paraId="2F6477EC" w14:textId="6D8C4A36" w:rsidR="00F12F63" w:rsidRPr="002721E3" w:rsidRDefault="00F12F63"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lastRenderedPageBreak/>
              <w:t>(в з/е и часах)</w:t>
            </w:r>
          </w:p>
        </w:tc>
        <w:tc>
          <w:tcPr>
            <w:tcW w:w="917" w:type="pct"/>
            <w:shd w:val="clear" w:color="auto" w:fill="auto"/>
          </w:tcPr>
          <w:p w14:paraId="3C59641D" w14:textId="10C2392F" w:rsidR="00F12F63" w:rsidRPr="002721E3" w:rsidRDefault="00E422C2"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lastRenderedPageBreak/>
              <w:t>Модуль 6</w:t>
            </w:r>
          </w:p>
          <w:p w14:paraId="4C627C09" w14:textId="77777777" w:rsidR="00F12F63" w:rsidRPr="002721E3" w:rsidRDefault="00F12F63"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lastRenderedPageBreak/>
              <w:t>(в часах)</w:t>
            </w:r>
          </w:p>
        </w:tc>
      </w:tr>
      <w:tr w:rsidR="00F12F63" w:rsidRPr="002721E3" w14:paraId="1714A99C" w14:textId="77777777" w:rsidTr="00F12F63">
        <w:tc>
          <w:tcPr>
            <w:tcW w:w="3166" w:type="pct"/>
            <w:shd w:val="clear" w:color="auto" w:fill="auto"/>
          </w:tcPr>
          <w:p w14:paraId="0A236A07" w14:textId="71E67FC7" w:rsidR="00F12F63" w:rsidRPr="002721E3" w:rsidRDefault="00F12F63" w:rsidP="002721E3">
            <w:pPr>
              <w:spacing w:after="0" w:line="240" w:lineRule="auto"/>
              <w:jc w:val="both"/>
              <w:rPr>
                <w:rFonts w:ascii="Times New Roman" w:eastAsia="Calibri" w:hAnsi="Times New Roman" w:cs="Times New Roman"/>
                <w:b/>
                <w:sz w:val="24"/>
                <w:szCs w:val="24"/>
              </w:rPr>
            </w:pPr>
            <w:r w:rsidRPr="002721E3">
              <w:rPr>
                <w:rFonts w:ascii="Times New Roman" w:eastAsia="Calibri" w:hAnsi="Times New Roman" w:cs="Times New Roman"/>
                <w:b/>
                <w:sz w:val="24"/>
                <w:szCs w:val="24"/>
              </w:rPr>
              <w:t>Общая трудоемкость дисциплины</w:t>
            </w:r>
          </w:p>
        </w:tc>
        <w:tc>
          <w:tcPr>
            <w:tcW w:w="917" w:type="pct"/>
            <w:shd w:val="clear" w:color="auto" w:fill="auto"/>
          </w:tcPr>
          <w:p w14:paraId="0BA734AF" w14:textId="70F0AD47"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 / 108</w:t>
            </w:r>
          </w:p>
        </w:tc>
        <w:tc>
          <w:tcPr>
            <w:tcW w:w="917" w:type="pct"/>
            <w:shd w:val="clear" w:color="auto" w:fill="auto"/>
          </w:tcPr>
          <w:p w14:paraId="289CE283" w14:textId="3D0442C8"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108</w:t>
            </w:r>
          </w:p>
        </w:tc>
      </w:tr>
      <w:tr w:rsidR="00F12F63" w:rsidRPr="002721E3" w14:paraId="361F5C7F" w14:textId="77777777" w:rsidTr="00F12F63">
        <w:tc>
          <w:tcPr>
            <w:tcW w:w="3166" w:type="pct"/>
            <w:shd w:val="clear" w:color="auto" w:fill="auto"/>
          </w:tcPr>
          <w:p w14:paraId="48FB3A49" w14:textId="4238D4A2" w:rsidR="00F12F63" w:rsidRPr="002721E3" w:rsidRDefault="00F12F63" w:rsidP="002721E3">
            <w:pPr>
              <w:spacing w:after="0" w:line="240" w:lineRule="auto"/>
              <w:jc w:val="both"/>
              <w:rPr>
                <w:rFonts w:ascii="Times New Roman" w:eastAsia="Calibri" w:hAnsi="Times New Roman" w:cs="Times New Roman"/>
                <w:i/>
                <w:iCs/>
                <w:sz w:val="24"/>
                <w:szCs w:val="24"/>
              </w:rPr>
            </w:pPr>
            <w:r w:rsidRPr="002721E3">
              <w:rPr>
                <w:rFonts w:ascii="Times New Roman" w:eastAsia="Calibri" w:hAnsi="Times New Roman" w:cs="Times New Roman"/>
                <w:b/>
                <w:i/>
                <w:iCs/>
                <w:sz w:val="24"/>
                <w:szCs w:val="24"/>
              </w:rPr>
              <w:t>Контактная работа - Аудиторные занятия</w:t>
            </w:r>
            <w:r w:rsidRPr="002721E3">
              <w:rPr>
                <w:rFonts w:ascii="Times New Roman" w:eastAsia="Calibri" w:hAnsi="Times New Roman" w:cs="Times New Roman"/>
                <w:i/>
                <w:iCs/>
                <w:sz w:val="24"/>
                <w:szCs w:val="24"/>
              </w:rPr>
              <w:t xml:space="preserve"> </w:t>
            </w:r>
          </w:p>
        </w:tc>
        <w:tc>
          <w:tcPr>
            <w:tcW w:w="917" w:type="pct"/>
            <w:tcBorders>
              <w:top w:val="single" w:sz="4" w:space="0" w:color="auto"/>
              <w:left w:val="single" w:sz="4" w:space="0" w:color="auto"/>
              <w:bottom w:val="single" w:sz="4" w:space="0" w:color="auto"/>
              <w:right w:val="single" w:sz="4" w:space="0" w:color="auto"/>
            </w:tcBorders>
          </w:tcPr>
          <w:p w14:paraId="68F7EF3D" w14:textId="2CB10726"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30</w:t>
            </w:r>
          </w:p>
        </w:tc>
        <w:tc>
          <w:tcPr>
            <w:tcW w:w="917" w:type="pct"/>
            <w:tcBorders>
              <w:top w:val="single" w:sz="4" w:space="0" w:color="auto"/>
              <w:left w:val="single" w:sz="4" w:space="0" w:color="auto"/>
              <w:bottom w:val="single" w:sz="4" w:space="0" w:color="auto"/>
              <w:right w:val="single" w:sz="4" w:space="0" w:color="auto"/>
            </w:tcBorders>
          </w:tcPr>
          <w:p w14:paraId="0AA1E682" w14:textId="391CE732"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30</w:t>
            </w:r>
          </w:p>
        </w:tc>
      </w:tr>
      <w:tr w:rsidR="00F12F63" w:rsidRPr="002721E3" w14:paraId="0B587F47" w14:textId="77777777" w:rsidTr="00F12F63">
        <w:tc>
          <w:tcPr>
            <w:tcW w:w="3166" w:type="pct"/>
            <w:shd w:val="clear" w:color="auto" w:fill="auto"/>
          </w:tcPr>
          <w:p w14:paraId="2C5E5D32" w14:textId="77C132BC" w:rsidR="00F12F63" w:rsidRPr="002721E3" w:rsidRDefault="00F12F63"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Лекции</w:t>
            </w:r>
          </w:p>
        </w:tc>
        <w:tc>
          <w:tcPr>
            <w:tcW w:w="917" w:type="pct"/>
            <w:tcBorders>
              <w:top w:val="single" w:sz="4" w:space="0" w:color="auto"/>
              <w:left w:val="single" w:sz="4" w:space="0" w:color="auto"/>
              <w:bottom w:val="single" w:sz="4" w:space="0" w:color="auto"/>
              <w:right w:val="single" w:sz="4" w:space="0" w:color="auto"/>
            </w:tcBorders>
          </w:tcPr>
          <w:p w14:paraId="3B2A17A3" w14:textId="33CA4852" w:rsidR="00F12F63" w:rsidRPr="002721E3" w:rsidRDefault="00F12F63"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10</w:t>
            </w:r>
          </w:p>
        </w:tc>
        <w:tc>
          <w:tcPr>
            <w:tcW w:w="917" w:type="pct"/>
            <w:tcBorders>
              <w:top w:val="single" w:sz="4" w:space="0" w:color="auto"/>
              <w:left w:val="single" w:sz="4" w:space="0" w:color="auto"/>
              <w:bottom w:val="single" w:sz="4" w:space="0" w:color="auto"/>
              <w:right w:val="single" w:sz="4" w:space="0" w:color="auto"/>
            </w:tcBorders>
          </w:tcPr>
          <w:p w14:paraId="58D9A533" w14:textId="24DE4CAC" w:rsidR="00F12F63" w:rsidRPr="002721E3" w:rsidRDefault="00F12F63"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10</w:t>
            </w:r>
          </w:p>
        </w:tc>
      </w:tr>
      <w:tr w:rsidR="00F12F63" w:rsidRPr="002721E3" w14:paraId="2DB10679" w14:textId="77777777" w:rsidTr="00F12F63">
        <w:tc>
          <w:tcPr>
            <w:tcW w:w="3166" w:type="pct"/>
            <w:shd w:val="clear" w:color="auto" w:fill="auto"/>
          </w:tcPr>
          <w:p w14:paraId="2C540F7A" w14:textId="22D0627A" w:rsidR="00F12F63" w:rsidRPr="002721E3" w:rsidRDefault="00F12F63"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Семинары, практические занятия</w:t>
            </w:r>
          </w:p>
        </w:tc>
        <w:tc>
          <w:tcPr>
            <w:tcW w:w="917" w:type="pct"/>
            <w:tcBorders>
              <w:top w:val="single" w:sz="4" w:space="0" w:color="auto"/>
              <w:left w:val="single" w:sz="4" w:space="0" w:color="auto"/>
              <w:bottom w:val="single" w:sz="4" w:space="0" w:color="auto"/>
              <w:right w:val="single" w:sz="4" w:space="0" w:color="auto"/>
            </w:tcBorders>
          </w:tcPr>
          <w:p w14:paraId="2FE286C6" w14:textId="66F4B6D9" w:rsidR="00F12F63" w:rsidRPr="002721E3" w:rsidRDefault="00F12F63"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20</w:t>
            </w:r>
          </w:p>
        </w:tc>
        <w:tc>
          <w:tcPr>
            <w:tcW w:w="917" w:type="pct"/>
            <w:tcBorders>
              <w:top w:val="single" w:sz="4" w:space="0" w:color="auto"/>
              <w:left w:val="single" w:sz="4" w:space="0" w:color="auto"/>
              <w:bottom w:val="single" w:sz="4" w:space="0" w:color="auto"/>
              <w:right w:val="single" w:sz="4" w:space="0" w:color="auto"/>
            </w:tcBorders>
          </w:tcPr>
          <w:p w14:paraId="20593066" w14:textId="7F301E59" w:rsidR="00F12F63" w:rsidRPr="002721E3" w:rsidRDefault="00F12F63"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20</w:t>
            </w:r>
          </w:p>
        </w:tc>
      </w:tr>
      <w:tr w:rsidR="00F12F63" w:rsidRPr="002721E3" w14:paraId="278C141D" w14:textId="77777777" w:rsidTr="00F12F63">
        <w:tc>
          <w:tcPr>
            <w:tcW w:w="3166" w:type="pct"/>
            <w:shd w:val="clear" w:color="auto" w:fill="auto"/>
          </w:tcPr>
          <w:p w14:paraId="6C2C3ACB" w14:textId="77777777" w:rsidR="00F12F63" w:rsidRPr="002721E3" w:rsidRDefault="00F12F63" w:rsidP="002721E3">
            <w:pPr>
              <w:spacing w:after="0" w:line="240" w:lineRule="auto"/>
              <w:jc w:val="both"/>
              <w:rPr>
                <w:rFonts w:ascii="Times New Roman" w:eastAsia="Calibri" w:hAnsi="Times New Roman" w:cs="Times New Roman"/>
                <w:b/>
                <w:i/>
                <w:iCs/>
                <w:sz w:val="24"/>
                <w:szCs w:val="24"/>
              </w:rPr>
            </w:pPr>
            <w:r w:rsidRPr="002721E3">
              <w:rPr>
                <w:rFonts w:ascii="Times New Roman" w:eastAsia="Calibri" w:hAnsi="Times New Roman" w:cs="Times New Roman"/>
                <w:b/>
                <w:i/>
                <w:iCs/>
                <w:sz w:val="24"/>
                <w:szCs w:val="24"/>
              </w:rPr>
              <w:t>Самостоятельная работа</w:t>
            </w:r>
          </w:p>
        </w:tc>
        <w:tc>
          <w:tcPr>
            <w:tcW w:w="917" w:type="pct"/>
            <w:tcBorders>
              <w:top w:val="single" w:sz="4" w:space="0" w:color="auto"/>
              <w:left w:val="single" w:sz="4" w:space="0" w:color="auto"/>
              <w:bottom w:val="single" w:sz="4" w:space="0" w:color="auto"/>
              <w:right w:val="single" w:sz="4" w:space="0" w:color="auto"/>
            </w:tcBorders>
          </w:tcPr>
          <w:p w14:paraId="77D8703C" w14:textId="5CB1C6BC"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78</w:t>
            </w:r>
          </w:p>
        </w:tc>
        <w:tc>
          <w:tcPr>
            <w:tcW w:w="917" w:type="pct"/>
            <w:tcBorders>
              <w:top w:val="single" w:sz="4" w:space="0" w:color="auto"/>
              <w:left w:val="single" w:sz="4" w:space="0" w:color="auto"/>
              <w:bottom w:val="single" w:sz="4" w:space="0" w:color="auto"/>
              <w:right w:val="single" w:sz="4" w:space="0" w:color="auto"/>
            </w:tcBorders>
          </w:tcPr>
          <w:p w14:paraId="45569C9E" w14:textId="54ECA2DB"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78</w:t>
            </w:r>
          </w:p>
        </w:tc>
      </w:tr>
      <w:tr w:rsidR="00F12F63" w:rsidRPr="002721E3" w14:paraId="7C268D1A" w14:textId="77777777" w:rsidTr="00F12F63">
        <w:tc>
          <w:tcPr>
            <w:tcW w:w="3166" w:type="pct"/>
            <w:shd w:val="clear" w:color="auto" w:fill="auto"/>
          </w:tcPr>
          <w:p w14:paraId="0C525DBA" w14:textId="278E3B56" w:rsidR="00F12F63" w:rsidRPr="002721E3" w:rsidRDefault="00F12F63" w:rsidP="002721E3">
            <w:pPr>
              <w:spacing w:after="0" w:line="240" w:lineRule="auto"/>
              <w:jc w:val="both"/>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Вид текущего контроля</w:t>
            </w:r>
          </w:p>
        </w:tc>
        <w:tc>
          <w:tcPr>
            <w:tcW w:w="917" w:type="pct"/>
            <w:tcBorders>
              <w:top w:val="single" w:sz="4" w:space="0" w:color="auto"/>
              <w:left w:val="single" w:sz="4" w:space="0" w:color="auto"/>
              <w:bottom w:val="single" w:sz="4" w:space="0" w:color="auto"/>
              <w:right w:val="single" w:sz="4" w:space="0" w:color="auto"/>
            </w:tcBorders>
          </w:tcPr>
          <w:p w14:paraId="4EE25DFE" w14:textId="1CC6F846" w:rsidR="00F12F63" w:rsidRPr="002721E3" w:rsidRDefault="00F12F63" w:rsidP="002721E3">
            <w:pPr>
              <w:contextualSpacing/>
              <w:jc w:val="center"/>
              <w:rPr>
                <w:rFonts w:ascii="Times New Roman" w:eastAsia="Times New Roman" w:hAnsi="Times New Roman" w:cs="Times New Roman"/>
                <w:bCs/>
                <w:color w:val="000000"/>
                <w:sz w:val="24"/>
                <w:szCs w:val="24"/>
              </w:rPr>
            </w:pPr>
            <w:r w:rsidRPr="002721E3">
              <w:rPr>
                <w:rFonts w:ascii="Times New Roman" w:eastAsia="Times New Roman" w:hAnsi="Times New Roman" w:cs="Times New Roman"/>
                <w:bCs/>
                <w:color w:val="000000"/>
                <w:sz w:val="24"/>
                <w:szCs w:val="24"/>
              </w:rPr>
              <w:t>Контрольная работа</w:t>
            </w:r>
          </w:p>
        </w:tc>
        <w:tc>
          <w:tcPr>
            <w:tcW w:w="917" w:type="pct"/>
            <w:tcBorders>
              <w:top w:val="single" w:sz="4" w:space="0" w:color="auto"/>
              <w:left w:val="single" w:sz="4" w:space="0" w:color="auto"/>
              <w:bottom w:val="single" w:sz="4" w:space="0" w:color="auto"/>
              <w:right w:val="single" w:sz="4" w:space="0" w:color="auto"/>
            </w:tcBorders>
          </w:tcPr>
          <w:p w14:paraId="5D3CC6AB" w14:textId="2224BCEE" w:rsidR="00F12F63" w:rsidRPr="002721E3" w:rsidRDefault="00F12F63"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Cs/>
                <w:color w:val="000000"/>
                <w:sz w:val="24"/>
                <w:szCs w:val="24"/>
              </w:rPr>
              <w:t>Контрольная работа</w:t>
            </w:r>
          </w:p>
        </w:tc>
      </w:tr>
      <w:tr w:rsidR="00F12F63" w:rsidRPr="002721E3" w14:paraId="613D9E40" w14:textId="77777777" w:rsidTr="00F12F63">
        <w:tc>
          <w:tcPr>
            <w:tcW w:w="3166" w:type="pct"/>
            <w:shd w:val="clear" w:color="auto" w:fill="auto"/>
          </w:tcPr>
          <w:p w14:paraId="43EC5C73" w14:textId="77777777" w:rsidR="00F12F63" w:rsidRPr="002721E3" w:rsidRDefault="00F12F63" w:rsidP="002721E3">
            <w:pPr>
              <w:spacing w:after="0" w:line="240" w:lineRule="auto"/>
              <w:jc w:val="both"/>
              <w:rPr>
                <w:rFonts w:ascii="Times New Roman" w:eastAsia="Calibri" w:hAnsi="Times New Roman" w:cs="Times New Roman"/>
                <w:sz w:val="24"/>
                <w:szCs w:val="24"/>
              </w:rPr>
            </w:pPr>
            <w:r w:rsidRPr="002721E3">
              <w:rPr>
                <w:rFonts w:ascii="Times New Roman" w:eastAsia="Calibri" w:hAnsi="Times New Roman" w:cs="Times New Roman"/>
                <w:sz w:val="24"/>
                <w:szCs w:val="24"/>
              </w:rPr>
              <w:t>Вид промежуточной аттестации</w:t>
            </w:r>
          </w:p>
        </w:tc>
        <w:tc>
          <w:tcPr>
            <w:tcW w:w="917" w:type="pct"/>
            <w:tcBorders>
              <w:top w:val="single" w:sz="4" w:space="0" w:color="auto"/>
              <w:left w:val="single" w:sz="4" w:space="0" w:color="auto"/>
              <w:bottom w:val="single" w:sz="4" w:space="0" w:color="auto"/>
              <w:right w:val="single" w:sz="4" w:space="0" w:color="auto"/>
            </w:tcBorders>
          </w:tcPr>
          <w:p w14:paraId="5DA37F4B" w14:textId="335C6A5F" w:rsidR="00F12F63" w:rsidRPr="002721E3" w:rsidRDefault="00F12F63"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Зачет</w:t>
            </w:r>
          </w:p>
          <w:p w14:paraId="64574014" w14:textId="40C51517" w:rsidR="00F12F63" w:rsidRPr="002721E3" w:rsidRDefault="00F12F63" w:rsidP="002721E3">
            <w:pPr>
              <w:contextualSpacing/>
              <w:jc w:val="center"/>
              <w:rPr>
                <w:rFonts w:ascii="Times New Roman" w:eastAsia="Times New Roman" w:hAnsi="Times New Roman" w:cs="Times New Roman"/>
                <w:color w:val="000000"/>
                <w:sz w:val="24"/>
                <w:szCs w:val="24"/>
              </w:rPr>
            </w:pPr>
          </w:p>
        </w:tc>
        <w:tc>
          <w:tcPr>
            <w:tcW w:w="917" w:type="pct"/>
            <w:tcBorders>
              <w:top w:val="single" w:sz="4" w:space="0" w:color="auto"/>
              <w:left w:val="single" w:sz="4" w:space="0" w:color="auto"/>
              <w:bottom w:val="single" w:sz="4" w:space="0" w:color="auto"/>
              <w:right w:val="single" w:sz="4" w:space="0" w:color="auto"/>
            </w:tcBorders>
          </w:tcPr>
          <w:p w14:paraId="7670AFEE" w14:textId="7A995F13" w:rsidR="00F12F63" w:rsidRPr="002721E3" w:rsidRDefault="00F12F63"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Зачет</w:t>
            </w:r>
          </w:p>
          <w:p w14:paraId="02422552" w14:textId="295BC8E5" w:rsidR="00F12F63" w:rsidRPr="002721E3" w:rsidRDefault="00F12F63" w:rsidP="002721E3">
            <w:pPr>
              <w:contextualSpacing/>
              <w:jc w:val="center"/>
              <w:rPr>
                <w:rFonts w:ascii="Times New Roman" w:eastAsia="Times New Roman" w:hAnsi="Times New Roman" w:cs="Times New Roman"/>
                <w:color w:val="000000"/>
                <w:sz w:val="24"/>
                <w:szCs w:val="24"/>
              </w:rPr>
            </w:pPr>
          </w:p>
        </w:tc>
      </w:tr>
    </w:tbl>
    <w:p w14:paraId="13ECF92F" w14:textId="19BF8F69" w:rsidR="00336B49" w:rsidRPr="002721E3" w:rsidRDefault="00336B49" w:rsidP="002721E3">
      <w:pPr>
        <w:spacing w:after="0" w:line="240" w:lineRule="auto"/>
        <w:ind w:right="-428"/>
        <w:rPr>
          <w:rFonts w:ascii="Times New Roman" w:eastAsia="Times New Roman" w:hAnsi="Times New Roman" w:cs="Times New Roman"/>
          <w:sz w:val="28"/>
          <w:szCs w:val="28"/>
          <w:lang w:eastAsia="ru-RU"/>
        </w:rPr>
      </w:pPr>
    </w:p>
    <w:p w14:paraId="64ED62EB" w14:textId="77777777" w:rsidR="000834B8" w:rsidRPr="002721E3" w:rsidRDefault="000834B8" w:rsidP="002721E3">
      <w:pPr>
        <w:spacing w:after="0" w:line="240" w:lineRule="auto"/>
        <w:ind w:right="-428"/>
        <w:rPr>
          <w:rFonts w:ascii="Times New Roman" w:eastAsia="Times New Roman" w:hAnsi="Times New Roman" w:cs="Times New Roman"/>
          <w:sz w:val="28"/>
          <w:szCs w:val="28"/>
          <w:lang w:eastAsia="ru-RU"/>
        </w:rPr>
      </w:pPr>
    </w:p>
    <w:p w14:paraId="7B9DA2A7" w14:textId="699A15B1" w:rsidR="00414943" w:rsidRPr="002721E3" w:rsidRDefault="00414943" w:rsidP="002721E3">
      <w:pPr>
        <w:spacing w:after="0" w:line="360" w:lineRule="auto"/>
        <w:ind w:right="-425"/>
        <w:rPr>
          <w:rFonts w:ascii="Times New Roman" w:eastAsia="Times New Roman" w:hAnsi="Times New Roman" w:cs="Times New Roman"/>
          <w:sz w:val="28"/>
          <w:szCs w:val="28"/>
          <w:lang w:eastAsia="ru-RU"/>
        </w:rPr>
      </w:pPr>
      <w:bookmarkStart w:id="19" w:name="_Hlk121404490"/>
      <w:r w:rsidRPr="002721E3">
        <w:rPr>
          <w:rFonts w:ascii="Times New Roman" w:eastAsia="Times New Roman" w:hAnsi="Times New Roman" w:cs="Times New Roman"/>
          <w:sz w:val="28"/>
          <w:szCs w:val="28"/>
          <w:lang w:eastAsia="ru-RU"/>
        </w:rPr>
        <w:t>Очная форма обучения</w:t>
      </w:r>
      <w:r w:rsidRPr="002721E3">
        <w:t xml:space="preserve"> </w:t>
      </w:r>
      <w:r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«Стратегия и финансы бизнеса»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1844"/>
        <w:gridCol w:w="1844"/>
      </w:tblGrid>
      <w:tr w:rsidR="00E422C2" w:rsidRPr="002721E3" w14:paraId="1492C17F" w14:textId="77777777" w:rsidTr="00E422C2">
        <w:tc>
          <w:tcPr>
            <w:tcW w:w="3166" w:type="pct"/>
            <w:shd w:val="clear" w:color="auto" w:fill="auto"/>
          </w:tcPr>
          <w:p w14:paraId="6975E331" w14:textId="77777777" w:rsidR="00E422C2" w:rsidRPr="002721E3" w:rsidRDefault="00E422C2"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Вид учебной работы по дисциплине</w:t>
            </w:r>
          </w:p>
        </w:tc>
        <w:tc>
          <w:tcPr>
            <w:tcW w:w="917" w:type="pct"/>
            <w:shd w:val="clear" w:color="auto" w:fill="auto"/>
          </w:tcPr>
          <w:p w14:paraId="6A99B8D2" w14:textId="77777777" w:rsidR="00E422C2" w:rsidRPr="002721E3" w:rsidRDefault="00E422C2"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Всего</w:t>
            </w:r>
          </w:p>
          <w:p w14:paraId="26545151" w14:textId="77777777" w:rsidR="00E422C2" w:rsidRPr="002721E3" w:rsidRDefault="00E422C2"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 з/е и часах)</w:t>
            </w:r>
          </w:p>
        </w:tc>
        <w:tc>
          <w:tcPr>
            <w:tcW w:w="917" w:type="pct"/>
            <w:shd w:val="clear" w:color="auto" w:fill="auto"/>
          </w:tcPr>
          <w:p w14:paraId="0BC06207" w14:textId="47C13A9A" w:rsidR="00E422C2" w:rsidRPr="002721E3" w:rsidRDefault="00521213"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Модуль 4</w:t>
            </w:r>
          </w:p>
          <w:p w14:paraId="6E7D5299" w14:textId="77777777" w:rsidR="00E422C2" w:rsidRPr="002721E3" w:rsidRDefault="00E422C2"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 часах)</w:t>
            </w:r>
          </w:p>
        </w:tc>
      </w:tr>
      <w:tr w:rsidR="00E422C2" w:rsidRPr="002721E3" w14:paraId="24B97BE4" w14:textId="77777777" w:rsidTr="00E422C2">
        <w:tc>
          <w:tcPr>
            <w:tcW w:w="3166" w:type="pct"/>
            <w:shd w:val="clear" w:color="auto" w:fill="auto"/>
          </w:tcPr>
          <w:p w14:paraId="5D15F023" w14:textId="77777777" w:rsidR="00E422C2" w:rsidRPr="002721E3" w:rsidRDefault="00E422C2" w:rsidP="002721E3">
            <w:pPr>
              <w:spacing w:after="0" w:line="240" w:lineRule="auto"/>
              <w:jc w:val="both"/>
              <w:rPr>
                <w:rFonts w:ascii="Times New Roman" w:eastAsia="Calibri" w:hAnsi="Times New Roman" w:cs="Times New Roman"/>
                <w:b/>
                <w:sz w:val="24"/>
                <w:szCs w:val="24"/>
              </w:rPr>
            </w:pPr>
            <w:r w:rsidRPr="002721E3">
              <w:rPr>
                <w:rFonts w:ascii="Times New Roman" w:eastAsia="Calibri" w:hAnsi="Times New Roman" w:cs="Times New Roman"/>
                <w:b/>
                <w:sz w:val="24"/>
                <w:szCs w:val="24"/>
              </w:rPr>
              <w:t>Общая трудоемкость дисциплины</w:t>
            </w:r>
          </w:p>
        </w:tc>
        <w:tc>
          <w:tcPr>
            <w:tcW w:w="917" w:type="pct"/>
            <w:shd w:val="clear" w:color="auto" w:fill="auto"/>
          </w:tcPr>
          <w:p w14:paraId="2DAA681A" w14:textId="77777777"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 / 108</w:t>
            </w:r>
          </w:p>
        </w:tc>
        <w:tc>
          <w:tcPr>
            <w:tcW w:w="917" w:type="pct"/>
            <w:shd w:val="clear" w:color="auto" w:fill="auto"/>
          </w:tcPr>
          <w:p w14:paraId="7D686ACF" w14:textId="77777777"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 / 108</w:t>
            </w:r>
          </w:p>
        </w:tc>
      </w:tr>
      <w:tr w:rsidR="00E422C2" w:rsidRPr="002721E3" w14:paraId="4E93EE30" w14:textId="77777777" w:rsidTr="00E422C2">
        <w:tc>
          <w:tcPr>
            <w:tcW w:w="3166" w:type="pct"/>
            <w:shd w:val="clear" w:color="auto" w:fill="auto"/>
          </w:tcPr>
          <w:p w14:paraId="7AD29AB6" w14:textId="77777777" w:rsidR="00E422C2" w:rsidRPr="002721E3" w:rsidRDefault="00E422C2" w:rsidP="002721E3">
            <w:pPr>
              <w:spacing w:after="0" w:line="240" w:lineRule="auto"/>
              <w:jc w:val="both"/>
              <w:rPr>
                <w:rFonts w:ascii="Times New Roman" w:eastAsia="Calibri" w:hAnsi="Times New Roman" w:cs="Times New Roman"/>
                <w:i/>
                <w:iCs/>
                <w:sz w:val="24"/>
                <w:szCs w:val="24"/>
              </w:rPr>
            </w:pPr>
            <w:r w:rsidRPr="002721E3">
              <w:rPr>
                <w:rFonts w:ascii="Times New Roman" w:eastAsia="Calibri" w:hAnsi="Times New Roman" w:cs="Times New Roman"/>
                <w:b/>
                <w:i/>
                <w:iCs/>
                <w:sz w:val="24"/>
                <w:szCs w:val="24"/>
              </w:rPr>
              <w:t>Контактная работа - Аудиторные занятия</w:t>
            </w:r>
            <w:r w:rsidRPr="002721E3">
              <w:rPr>
                <w:rFonts w:ascii="Times New Roman" w:eastAsia="Calibri" w:hAnsi="Times New Roman" w:cs="Times New Roman"/>
                <w:i/>
                <w:iCs/>
                <w:sz w:val="24"/>
                <w:szCs w:val="24"/>
              </w:rPr>
              <w:t xml:space="preserve"> </w:t>
            </w:r>
          </w:p>
        </w:tc>
        <w:tc>
          <w:tcPr>
            <w:tcW w:w="917" w:type="pct"/>
            <w:tcBorders>
              <w:top w:val="single" w:sz="4" w:space="0" w:color="auto"/>
              <w:left w:val="single" w:sz="4" w:space="0" w:color="auto"/>
              <w:bottom w:val="single" w:sz="4" w:space="0" w:color="auto"/>
              <w:right w:val="single" w:sz="4" w:space="0" w:color="auto"/>
            </w:tcBorders>
          </w:tcPr>
          <w:p w14:paraId="7C8643DB" w14:textId="253F71FC"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30</w:t>
            </w:r>
          </w:p>
        </w:tc>
        <w:tc>
          <w:tcPr>
            <w:tcW w:w="917" w:type="pct"/>
            <w:tcBorders>
              <w:top w:val="single" w:sz="4" w:space="0" w:color="auto"/>
              <w:left w:val="single" w:sz="4" w:space="0" w:color="auto"/>
              <w:bottom w:val="single" w:sz="4" w:space="0" w:color="auto"/>
              <w:right w:val="single" w:sz="4" w:space="0" w:color="auto"/>
            </w:tcBorders>
          </w:tcPr>
          <w:p w14:paraId="45E61F9F" w14:textId="602F8CFF"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30</w:t>
            </w:r>
          </w:p>
        </w:tc>
      </w:tr>
      <w:tr w:rsidR="00E422C2" w:rsidRPr="002721E3" w14:paraId="6E8209EF" w14:textId="77777777" w:rsidTr="00E422C2">
        <w:tc>
          <w:tcPr>
            <w:tcW w:w="3166" w:type="pct"/>
            <w:shd w:val="clear" w:color="auto" w:fill="auto"/>
          </w:tcPr>
          <w:p w14:paraId="1C259090" w14:textId="77777777" w:rsidR="00E422C2" w:rsidRPr="002721E3" w:rsidRDefault="00E422C2"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Лекции</w:t>
            </w:r>
          </w:p>
        </w:tc>
        <w:tc>
          <w:tcPr>
            <w:tcW w:w="917" w:type="pct"/>
            <w:tcBorders>
              <w:top w:val="single" w:sz="4" w:space="0" w:color="auto"/>
              <w:left w:val="single" w:sz="4" w:space="0" w:color="auto"/>
              <w:bottom w:val="single" w:sz="4" w:space="0" w:color="auto"/>
              <w:right w:val="single" w:sz="4" w:space="0" w:color="auto"/>
            </w:tcBorders>
          </w:tcPr>
          <w:p w14:paraId="6827B815" w14:textId="502F2AAB" w:rsidR="00E422C2" w:rsidRPr="002721E3" w:rsidRDefault="00E422C2"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10</w:t>
            </w:r>
          </w:p>
        </w:tc>
        <w:tc>
          <w:tcPr>
            <w:tcW w:w="917" w:type="pct"/>
            <w:tcBorders>
              <w:top w:val="single" w:sz="4" w:space="0" w:color="auto"/>
              <w:left w:val="single" w:sz="4" w:space="0" w:color="auto"/>
              <w:bottom w:val="single" w:sz="4" w:space="0" w:color="auto"/>
              <w:right w:val="single" w:sz="4" w:space="0" w:color="auto"/>
            </w:tcBorders>
          </w:tcPr>
          <w:p w14:paraId="56CDDA50" w14:textId="6C2104D4" w:rsidR="00E422C2" w:rsidRPr="002721E3" w:rsidRDefault="00E422C2"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10</w:t>
            </w:r>
          </w:p>
        </w:tc>
      </w:tr>
      <w:tr w:rsidR="00E422C2" w:rsidRPr="002721E3" w14:paraId="1D3D2DBC" w14:textId="77777777" w:rsidTr="00E422C2">
        <w:tc>
          <w:tcPr>
            <w:tcW w:w="3166" w:type="pct"/>
            <w:shd w:val="clear" w:color="auto" w:fill="auto"/>
          </w:tcPr>
          <w:p w14:paraId="0DC418A7" w14:textId="77777777" w:rsidR="00E422C2" w:rsidRPr="002721E3" w:rsidRDefault="00E422C2"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Семинары, практические занятия</w:t>
            </w:r>
          </w:p>
        </w:tc>
        <w:tc>
          <w:tcPr>
            <w:tcW w:w="917" w:type="pct"/>
            <w:tcBorders>
              <w:top w:val="single" w:sz="4" w:space="0" w:color="auto"/>
              <w:left w:val="single" w:sz="4" w:space="0" w:color="auto"/>
              <w:bottom w:val="single" w:sz="4" w:space="0" w:color="auto"/>
              <w:right w:val="single" w:sz="4" w:space="0" w:color="auto"/>
            </w:tcBorders>
          </w:tcPr>
          <w:p w14:paraId="36F277D7" w14:textId="358B52BD" w:rsidR="00E422C2" w:rsidRPr="002721E3" w:rsidRDefault="00E422C2"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20</w:t>
            </w:r>
          </w:p>
        </w:tc>
        <w:tc>
          <w:tcPr>
            <w:tcW w:w="917" w:type="pct"/>
            <w:tcBorders>
              <w:top w:val="single" w:sz="4" w:space="0" w:color="auto"/>
              <w:left w:val="single" w:sz="4" w:space="0" w:color="auto"/>
              <w:bottom w:val="single" w:sz="4" w:space="0" w:color="auto"/>
              <w:right w:val="single" w:sz="4" w:space="0" w:color="auto"/>
            </w:tcBorders>
          </w:tcPr>
          <w:p w14:paraId="0EEC3D4A" w14:textId="7B2CEFDF" w:rsidR="00E422C2" w:rsidRPr="002721E3" w:rsidRDefault="00E422C2"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20</w:t>
            </w:r>
          </w:p>
        </w:tc>
      </w:tr>
      <w:tr w:rsidR="00E422C2" w:rsidRPr="002721E3" w14:paraId="7244FE53" w14:textId="77777777" w:rsidTr="00E422C2">
        <w:tc>
          <w:tcPr>
            <w:tcW w:w="3166" w:type="pct"/>
            <w:shd w:val="clear" w:color="auto" w:fill="auto"/>
          </w:tcPr>
          <w:p w14:paraId="4F1051F3" w14:textId="77777777" w:rsidR="00E422C2" w:rsidRPr="002721E3" w:rsidRDefault="00E422C2" w:rsidP="002721E3">
            <w:pPr>
              <w:spacing w:after="0" w:line="240" w:lineRule="auto"/>
              <w:jc w:val="both"/>
              <w:rPr>
                <w:rFonts w:ascii="Times New Roman" w:eastAsia="Calibri" w:hAnsi="Times New Roman" w:cs="Times New Roman"/>
                <w:b/>
                <w:i/>
                <w:iCs/>
                <w:sz w:val="24"/>
                <w:szCs w:val="24"/>
              </w:rPr>
            </w:pPr>
            <w:r w:rsidRPr="002721E3">
              <w:rPr>
                <w:rFonts w:ascii="Times New Roman" w:eastAsia="Calibri" w:hAnsi="Times New Roman" w:cs="Times New Roman"/>
                <w:b/>
                <w:i/>
                <w:iCs/>
                <w:sz w:val="24"/>
                <w:szCs w:val="24"/>
              </w:rPr>
              <w:t>Самостоятельная работа</w:t>
            </w:r>
          </w:p>
        </w:tc>
        <w:tc>
          <w:tcPr>
            <w:tcW w:w="917" w:type="pct"/>
            <w:tcBorders>
              <w:top w:val="single" w:sz="4" w:space="0" w:color="auto"/>
              <w:left w:val="single" w:sz="4" w:space="0" w:color="auto"/>
              <w:bottom w:val="single" w:sz="4" w:space="0" w:color="auto"/>
              <w:right w:val="single" w:sz="4" w:space="0" w:color="auto"/>
            </w:tcBorders>
          </w:tcPr>
          <w:p w14:paraId="4024AA26" w14:textId="12B6D3EB"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78</w:t>
            </w:r>
          </w:p>
        </w:tc>
        <w:tc>
          <w:tcPr>
            <w:tcW w:w="917" w:type="pct"/>
            <w:tcBorders>
              <w:top w:val="single" w:sz="4" w:space="0" w:color="auto"/>
              <w:left w:val="single" w:sz="4" w:space="0" w:color="auto"/>
              <w:bottom w:val="single" w:sz="4" w:space="0" w:color="auto"/>
              <w:right w:val="single" w:sz="4" w:space="0" w:color="auto"/>
            </w:tcBorders>
          </w:tcPr>
          <w:p w14:paraId="59A04999" w14:textId="34783768" w:rsidR="00E422C2" w:rsidRPr="002721E3" w:rsidRDefault="00E422C2"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78</w:t>
            </w:r>
          </w:p>
        </w:tc>
      </w:tr>
      <w:tr w:rsidR="00E422C2" w:rsidRPr="002721E3" w14:paraId="202B24AB" w14:textId="77777777" w:rsidTr="00E422C2">
        <w:tc>
          <w:tcPr>
            <w:tcW w:w="3166" w:type="pct"/>
            <w:shd w:val="clear" w:color="auto" w:fill="auto"/>
          </w:tcPr>
          <w:p w14:paraId="5BDDBCF2" w14:textId="77777777" w:rsidR="00E422C2" w:rsidRPr="002721E3" w:rsidRDefault="00E422C2" w:rsidP="002721E3">
            <w:pPr>
              <w:spacing w:after="0" w:line="240" w:lineRule="auto"/>
              <w:jc w:val="both"/>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Вид текущего контроля</w:t>
            </w:r>
          </w:p>
        </w:tc>
        <w:tc>
          <w:tcPr>
            <w:tcW w:w="917" w:type="pct"/>
            <w:tcBorders>
              <w:top w:val="single" w:sz="4" w:space="0" w:color="auto"/>
              <w:left w:val="single" w:sz="4" w:space="0" w:color="auto"/>
              <w:bottom w:val="single" w:sz="4" w:space="0" w:color="auto"/>
              <w:right w:val="single" w:sz="4" w:space="0" w:color="auto"/>
            </w:tcBorders>
          </w:tcPr>
          <w:p w14:paraId="64A6876C" w14:textId="7B7625CA" w:rsidR="00E422C2" w:rsidRPr="002721E3" w:rsidRDefault="00E422C2" w:rsidP="002721E3">
            <w:pPr>
              <w:contextualSpacing/>
              <w:jc w:val="center"/>
              <w:rPr>
                <w:rFonts w:ascii="Times New Roman" w:eastAsia="Times New Roman" w:hAnsi="Times New Roman" w:cs="Times New Roman"/>
                <w:bCs/>
                <w:color w:val="000000"/>
                <w:sz w:val="24"/>
                <w:szCs w:val="24"/>
              </w:rPr>
            </w:pPr>
            <w:r w:rsidRPr="002721E3">
              <w:rPr>
                <w:rFonts w:ascii="Times New Roman" w:eastAsia="Times New Roman" w:hAnsi="Times New Roman" w:cs="Times New Roman"/>
                <w:bCs/>
                <w:color w:val="000000"/>
                <w:sz w:val="24"/>
                <w:szCs w:val="24"/>
              </w:rPr>
              <w:t>Эссе</w:t>
            </w:r>
          </w:p>
        </w:tc>
        <w:tc>
          <w:tcPr>
            <w:tcW w:w="917" w:type="pct"/>
            <w:tcBorders>
              <w:top w:val="single" w:sz="4" w:space="0" w:color="auto"/>
              <w:left w:val="single" w:sz="4" w:space="0" w:color="auto"/>
              <w:bottom w:val="single" w:sz="4" w:space="0" w:color="auto"/>
              <w:right w:val="single" w:sz="4" w:space="0" w:color="auto"/>
            </w:tcBorders>
          </w:tcPr>
          <w:p w14:paraId="63A62F92" w14:textId="3B702FD9" w:rsidR="00E422C2" w:rsidRPr="002721E3" w:rsidRDefault="00E422C2" w:rsidP="002721E3">
            <w:pPr>
              <w:contextualSpacing/>
              <w:jc w:val="center"/>
              <w:rPr>
                <w:rFonts w:ascii="Times New Roman" w:eastAsia="Times New Roman" w:hAnsi="Times New Roman" w:cs="Times New Roman"/>
                <w:bCs/>
                <w:color w:val="000000"/>
                <w:sz w:val="24"/>
                <w:szCs w:val="24"/>
              </w:rPr>
            </w:pPr>
            <w:r w:rsidRPr="002721E3">
              <w:rPr>
                <w:rFonts w:ascii="Times New Roman" w:eastAsia="Times New Roman" w:hAnsi="Times New Roman" w:cs="Times New Roman"/>
                <w:bCs/>
                <w:color w:val="000000"/>
                <w:sz w:val="24"/>
                <w:szCs w:val="24"/>
              </w:rPr>
              <w:t>Эссе</w:t>
            </w:r>
          </w:p>
        </w:tc>
      </w:tr>
      <w:tr w:rsidR="00E422C2" w:rsidRPr="002721E3" w14:paraId="004C8C95" w14:textId="77777777" w:rsidTr="00E422C2">
        <w:tc>
          <w:tcPr>
            <w:tcW w:w="3166" w:type="pct"/>
            <w:shd w:val="clear" w:color="auto" w:fill="auto"/>
          </w:tcPr>
          <w:p w14:paraId="322A7263" w14:textId="77777777" w:rsidR="00E422C2" w:rsidRPr="002721E3" w:rsidRDefault="00E422C2" w:rsidP="002721E3">
            <w:pPr>
              <w:spacing w:after="0" w:line="240" w:lineRule="auto"/>
              <w:jc w:val="both"/>
              <w:rPr>
                <w:rFonts w:ascii="Times New Roman" w:eastAsia="Calibri" w:hAnsi="Times New Roman" w:cs="Times New Roman"/>
                <w:sz w:val="24"/>
                <w:szCs w:val="24"/>
              </w:rPr>
            </w:pPr>
            <w:r w:rsidRPr="002721E3">
              <w:rPr>
                <w:rFonts w:ascii="Times New Roman" w:eastAsia="Calibri" w:hAnsi="Times New Roman" w:cs="Times New Roman"/>
                <w:sz w:val="24"/>
                <w:szCs w:val="24"/>
              </w:rPr>
              <w:t>Вид промежуточной аттестации</w:t>
            </w:r>
          </w:p>
        </w:tc>
        <w:tc>
          <w:tcPr>
            <w:tcW w:w="917" w:type="pct"/>
            <w:tcBorders>
              <w:top w:val="single" w:sz="4" w:space="0" w:color="auto"/>
              <w:left w:val="single" w:sz="4" w:space="0" w:color="auto"/>
              <w:bottom w:val="single" w:sz="4" w:space="0" w:color="auto"/>
              <w:right w:val="single" w:sz="4" w:space="0" w:color="auto"/>
            </w:tcBorders>
          </w:tcPr>
          <w:p w14:paraId="217317A2" w14:textId="12300A09" w:rsidR="00E422C2" w:rsidRPr="002721E3" w:rsidRDefault="00E422C2"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Экзамен</w:t>
            </w:r>
          </w:p>
          <w:p w14:paraId="575E6942" w14:textId="567670F4" w:rsidR="00E422C2" w:rsidRPr="002721E3" w:rsidRDefault="00E422C2" w:rsidP="002721E3">
            <w:pPr>
              <w:contextualSpacing/>
              <w:jc w:val="center"/>
              <w:rPr>
                <w:rFonts w:ascii="Times New Roman" w:eastAsia="Times New Roman" w:hAnsi="Times New Roman" w:cs="Times New Roman"/>
                <w:color w:val="000000"/>
                <w:sz w:val="24"/>
                <w:szCs w:val="24"/>
              </w:rPr>
            </w:pPr>
          </w:p>
        </w:tc>
        <w:tc>
          <w:tcPr>
            <w:tcW w:w="917" w:type="pct"/>
            <w:tcBorders>
              <w:top w:val="single" w:sz="4" w:space="0" w:color="auto"/>
              <w:left w:val="single" w:sz="4" w:space="0" w:color="auto"/>
              <w:bottom w:val="single" w:sz="4" w:space="0" w:color="auto"/>
              <w:right w:val="single" w:sz="4" w:space="0" w:color="auto"/>
            </w:tcBorders>
          </w:tcPr>
          <w:p w14:paraId="5BF8E6C9" w14:textId="37E4A6E7" w:rsidR="00E422C2" w:rsidRPr="002721E3" w:rsidRDefault="00E422C2"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Экзамен</w:t>
            </w:r>
          </w:p>
          <w:p w14:paraId="76BA96BE" w14:textId="381CFB91" w:rsidR="00E422C2" w:rsidRPr="002721E3" w:rsidRDefault="00E422C2" w:rsidP="002721E3">
            <w:pPr>
              <w:contextualSpacing/>
              <w:jc w:val="center"/>
              <w:rPr>
                <w:rFonts w:ascii="Times New Roman" w:eastAsia="Times New Roman" w:hAnsi="Times New Roman" w:cs="Times New Roman"/>
                <w:color w:val="000000"/>
                <w:sz w:val="24"/>
                <w:szCs w:val="24"/>
              </w:rPr>
            </w:pPr>
          </w:p>
        </w:tc>
      </w:tr>
    </w:tbl>
    <w:p w14:paraId="13B9E8B4" w14:textId="01F8BEEC" w:rsidR="00414943" w:rsidRPr="002721E3" w:rsidRDefault="00414943" w:rsidP="002721E3">
      <w:pPr>
        <w:spacing w:after="0" w:line="240" w:lineRule="auto"/>
        <w:ind w:right="-428"/>
        <w:rPr>
          <w:rFonts w:ascii="Times New Roman" w:eastAsia="Times New Roman" w:hAnsi="Times New Roman" w:cs="Times New Roman"/>
          <w:sz w:val="28"/>
          <w:szCs w:val="28"/>
          <w:lang w:eastAsia="ru-RU"/>
        </w:rPr>
      </w:pPr>
    </w:p>
    <w:p w14:paraId="3EC10647" w14:textId="77777777" w:rsidR="000834B8" w:rsidRPr="002721E3" w:rsidRDefault="000834B8" w:rsidP="002721E3">
      <w:pPr>
        <w:spacing w:after="0" w:line="240" w:lineRule="auto"/>
        <w:ind w:right="-428"/>
        <w:rPr>
          <w:rFonts w:ascii="Times New Roman" w:eastAsia="Times New Roman" w:hAnsi="Times New Roman" w:cs="Times New Roman"/>
          <w:sz w:val="28"/>
          <w:szCs w:val="28"/>
          <w:lang w:eastAsia="ru-RU"/>
        </w:rPr>
      </w:pPr>
    </w:p>
    <w:bookmarkEnd w:id="19"/>
    <w:p w14:paraId="2F90FC37" w14:textId="56CCFAB7" w:rsidR="00224408" w:rsidRPr="002721E3" w:rsidRDefault="00006912" w:rsidP="002721E3">
      <w:pPr>
        <w:spacing w:after="0" w:line="360" w:lineRule="auto"/>
        <w:ind w:right="-425"/>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Зао</w:t>
      </w:r>
      <w:r w:rsidR="00224408" w:rsidRPr="002721E3">
        <w:rPr>
          <w:rFonts w:ascii="Times New Roman" w:eastAsia="Times New Roman" w:hAnsi="Times New Roman" w:cs="Times New Roman"/>
          <w:sz w:val="28"/>
          <w:szCs w:val="28"/>
          <w:lang w:eastAsia="ru-RU"/>
        </w:rPr>
        <w:t>чная форма обучения</w:t>
      </w:r>
      <w:r w:rsidR="00224408" w:rsidRPr="002721E3">
        <w:t xml:space="preserve"> </w:t>
      </w:r>
      <w:r w:rsidR="00224408"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00224408"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«Стратегия и финансы бизнеса»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1844"/>
        <w:gridCol w:w="1844"/>
      </w:tblGrid>
      <w:tr w:rsidR="008E5DAC" w:rsidRPr="002721E3" w14:paraId="77FEECCA" w14:textId="77777777" w:rsidTr="008E5DAC">
        <w:tc>
          <w:tcPr>
            <w:tcW w:w="3166" w:type="pct"/>
            <w:shd w:val="clear" w:color="auto" w:fill="auto"/>
          </w:tcPr>
          <w:p w14:paraId="6828A205" w14:textId="77777777" w:rsidR="008E5DAC" w:rsidRPr="002721E3" w:rsidRDefault="008E5DAC"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Вид учебной работы по дисциплине</w:t>
            </w:r>
          </w:p>
        </w:tc>
        <w:tc>
          <w:tcPr>
            <w:tcW w:w="917" w:type="pct"/>
            <w:shd w:val="clear" w:color="auto" w:fill="auto"/>
          </w:tcPr>
          <w:p w14:paraId="79DC8410" w14:textId="77777777" w:rsidR="008E5DAC" w:rsidRPr="002721E3" w:rsidRDefault="008E5DAC"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Всего</w:t>
            </w:r>
          </w:p>
          <w:p w14:paraId="1BC34962" w14:textId="77777777" w:rsidR="008E5DAC" w:rsidRPr="002721E3" w:rsidRDefault="008E5DAC"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 з/е и часах)</w:t>
            </w:r>
          </w:p>
        </w:tc>
        <w:tc>
          <w:tcPr>
            <w:tcW w:w="917" w:type="pct"/>
            <w:shd w:val="clear" w:color="auto" w:fill="auto"/>
          </w:tcPr>
          <w:p w14:paraId="2DE2F9E9" w14:textId="2F029F75" w:rsidR="008E5DAC" w:rsidRPr="002721E3" w:rsidRDefault="008E5DAC"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Модуль 4</w:t>
            </w:r>
          </w:p>
          <w:p w14:paraId="779A3A28" w14:textId="77777777" w:rsidR="008E5DAC" w:rsidRPr="002721E3" w:rsidRDefault="008E5DAC" w:rsidP="002721E3">
            <w:pPr>
              <w:spacing w:after="0" w:line="240" w:lineRule="auto"/>
              <w:jc w:val="center"/>
              <w:rPr>
                <w:rFonts w:ascii="Times New Roman" w:eastAsia="Calibri" w:hAnsi="Times New Roman" w:cs="Times New Roman"/>
                <w:b/>
                <w:sz w:val="24"/>
                <w:szCs w:val="24"/>
              </w:rPr>
            </w:pPr>
            <w:r w:rsidRPr="002721E3">
              <w:rPr>
                <w:rFonts w:ascii="Times New Roman" w:eastAsia="Calibri" w:hAnsi="Times New Roman" w:cs="Times New Roman"/>
                <w:b/>
                <w:sz w:val="24"/>
                <w:szCs w:val="24"/>
              </w:rPr>
              <w:t>(в часах)</w:t>
            </w:r>
          </w:p>
        </w:tc>
      </w:tr>
      <w:tr w:rsidR="008E5DAC" w:rsidRPr="002721E3" w14:paraId="6BFD430E" w14:textId="77777777" w:rsidTr="008E5DAC">
        <w:tc>
          <w:tcPr>
            <w:tcW w:w="3166" w:type="pct"/>
            <w:shd w:val="clear" w:color="auto" w:fill="auto"/>
          </w:tcPr>
          <w:p w14:paraId="09CEFD05" w14:textId="77777777" w:rsidR="008E5DAC" w:rsidRPr="002721E3" w:rsidRDefault="008E5DAC" w:rsidP="002721E3">
            <w:pPr>
              <w:spacing w:after="0" w:line="240" w:lineRule="auto"/>
              <w:jc w:val="both"/>
              <w:rPr>
                <w:rFonts w:ascii="Times New Roman" w:eastAsia="Calibri" w:hAnsi="Times New Roman" w:cs="Times New Roman"/>
                <w:b/>
                <w:sz w:val="24"/>
                <w:szCs w:val="24"/>
              </w:rPr>
            </w:pPr>
            <w:r w:rsidRPr="002721E3">
              <w:rPr>
                <w:rFonts w:ascii="Times New Roman" w:eastAsia="Calibri" w:hAnsi="Times New Roman" w:cs="Times New Roman"/>
                <w:b/>
                <w:sz w:val="24"/>
                <w:szCs w:val="24"/>
              </w:rPr>
              <w:t>Общая трудоемкость дисциплины</w:t>
            </w:r>
          </w:p>
        </w:tc>
        <w:tc>
          <w:tcPr>
            <w:tcW w:w="917" w:type="pct"/>
            <w:shd w:val="clear" w:color="auto" w:fill="auto"/>
          </w:tcPr>
          <w:p w14:paraId="64CD5133" w14:textId="77777777"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3 / 108</w:t>
            </w:r>
          </w:p>
        </w:tc>
        <w:tc>
          <w:tcPr>
            <w:tcW w:w="917" w:type="pct"/>
            <w:shd w:val="clear" w:color="auto" w:fill="auto"/>
          </w:tcPr>
          <w:p w14:paraId="33B10E0F" w14:textId="34FCD80A"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108</w:t>
            </w:r>
          </w:p>
        </w:tc>
      </w:tr>
      <w:tr w:rsidR="008E5DAC" w:rsidRPr="002721E3" w14:paraId="2001F7C2" w14:textId="77777777" w:rsidTr="008E5DAC">
        <w:tc>
          <w:tcPr>
            <w:tcW w:w="3166" w:type="pct"/>
            <w:shd w:val="clear" w:color="auto" w:fill="auto"/>
          </w:tcPr>
          <w:p w14:paraId="6E025250" w14:textId="77777777" w:rsidR="008E5DAC" w:rsidRPr="002721E3" w:rsidRDefault="008E5DAC" w:rsidP="002721E3">
            <w:pPr>
              <w:spacing w:after="0" w:line="240" w:lineRule="auto"/>
              <w:jc w:val="both"/>
              <w:rPr>
                <w:rFonts w:ascii="Times New Roman" w:eastAsia="Calibri" w:hAnsi="Times New Roman" w:cs="Times New Roman"/>
                <w:i/>
                <w:iCs/>
                <w:sz w:val="24"/>
                <w:szCs w:val="24"/>
              </w:rPr>
            </w:pPr>
            <w:r w:rsidRPr="002721E3">
              <w:rPr>
                <w:rFonts w:ascii="Times New Roman" w:eastAsia="Calibri" w:hAnsi="Times New Roman" w:cs="Times New Roman"/>
                <w:b/>
                <w:i/>
                <w:iCs/>
                <w:sz w:val="24"/>
                <w:szCs w:val="24"/>
              </w:rPr>
              <w:t>Контактная работа - Аудиторные занятия</w:t>
            </w:r>
            <w:r w:rsidRPr="002721E3">
              <w:rPr>
                <w:rFonts w:ascii="Times New Roman" w:eastAsia="Calibri" w:hAnsi="Times New Roman" w:cs="Times New Roman"/>
                <w:i/>
                <w:iCs/>
                <w:sz w:val="24"/>
                <w:szCs w:val="24"/>
              </w:rPr>
              <w:t xml:space="preserve"> </w:t>
            </w:r>
          </w:p>
        </w:tc>
        <w:tc>
          <w:tcPr>
            <w:tcW w:w="917" w:type="pct"/>
            <w:tcBorders>
              <w:top w:val="single" w:sz="4" w:space="0" w:color="auto"/>
              <w:left w:val="single" w:sz="4" w:space="0" w:color="auto"/>
              <w:bottom w:val="single" w:sz="4" w:space="0" w:color="auto"/>
              <w:right w:val="single" w:sz="4" w:space="0" w:color="auto"/>
            </w:tcBorders>
          </w:tcPr>
          <w:p w14:paraId="6A1CCC5C" w14:textId="4CFB7C47"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20</w:t>
            </w:r>
          </w:p>
        </w:tc>
        <w:tc>
          <w:tcPr>
            <w:tcW w:w="917" w:type="pct"/>
            <w:tcBorders>
              <w:top w:val="single" w:sz="4" w:space="0" w:color="auto"/>
              <w:left w:val="single" w:sz="4" w:space="0" w:color="auto"/>
              <w:bottom w:val="single" w:sz="4" w:space="0" w:color="auto"/>
              <w:right w:val="single" w:sz="4" w:space="0" w:color="auto"/>
            </w:tcBorders>
          </w:tcPr>
          <w:p w14:paraId="6DD8C4A7" w14:textId="5AC5AED8"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20</w:t>
            </w:r>
          </w:p>
        </w:tc>
      </w:tr>
      <w:tr w:rsidR="008E5DAC" w:rsidRPr="002721E3" w14:paraId="4972B32E" w14:textId="77777777" w:rsidTr="008E5DAC">
        <w:tc>
          <w:tcPr>
            <w:tcW w:w="3166" w:type="pct"/>
            <w:shd w:val="clear" w:color="auto" w:fill="auto"/>
          </w:tcPr>
          <w:p w14:paraId="068A9E41" w14:textId="77777777" w:rsidR="008E5DAC" w:rsidRPr="002721E3" w:rsidRDefault="008E5DAC"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Лекции</w:t>
            </w:r>
          </w:p>
        </w:tc>
        <w:tc>
          <w:tcPr>
            <w:tcW w:w="917" w:type="pct"/>
            <w:tcBorders>
              <w:top w:val="single" w:sz="4" w:space="0" w:color="auto"/>
              <w:left w:val="single" w:sz="4" w:space="0" w:color="auto"/>
              <w:bottom w:val="single" w:sz="4" w:space="0" w:color="auto"/>
              <w:right w:val="single" w:sz="4" w:space="0" w:color="auto"/>
            </w:tcBorders>
          </w:tcPr>
          <w:p w14:paraId="0EE5CFC0" w14:textId="44942398" w:rsidR="008E5DAC" w:rsidRPr="002721E3" w:rsidRDefault="008E5DAC"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4</w:t>
            </w:r>
          </w:p>
        </w:tc>
        <w:tc>
          <w:tcPr>
            <w:tcW w:w="917" w:type="pct"/>
            <w:tcBorders>
              <w:top w:val="single" w:sz="4" w:space="0" w:color="auto"/>
              <w:left w:val="single" w:sz="4" w:space="0" w:color="auto"/>
              <w:bottom w:val="single" w:sz="4" w:space="0" w:color="auto"/>
              <w:right w:val="single" w:sz="4" w:space="0" w:color="auto"/>
            </w:tcBorders>
          </w:tcPr>
          <w:p w14:paraId="215FABB4" w14:textId="2B387714" w:rsidR="008E5DAC" w:rsidRPr="002721E3" w:rsidRDefault="008E5DAC"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4</w:t>
            </w:r>
          </w:p>
        </w:tc>
      </w:tr>
      <w:tr w:rsidR="008E5DAC" w:rsidRPr="002721E3" w14:paraId="03C32872" w14:textId="77777777" w:rsidTr="008E5DAC">
        <w:tc>
          <w:tcPr>
            <w:tcW w:w="3166" w:type="pct"/>
            <w:shd w:val="clear" w:color="auto" w:fill="auto"/>
          </w:tcPr>
          <w:p w14:paraId="5050B776" w14:textId="77777777" w:rsidR="008E5DAC" w:rsidRPr="002721E3" w:rsidRDefault="008E5DAC" w:rsidP="002721E3">
            <w:pPr>
              <w:spacing w:after="0" w:line="240" w:lineRule="auto"/>
              <w:jc w:val="both"/>
              <w:rPr>
                <w:rFonts w:ascii="Times New Roman" w:eastAsia="Calibri" w:hAnsi="Times New Roman" w:cs="Times New Roman"/>
                <w:bCs/>
                <w:i/>
                <w:iCs/>
                <w:sz w:val="24"/>
                <w:szCs w:val="24"/>
              </w:rPr>
            </w:pPr>
            <w:r w:rsidRPr="002721E3">
              <w:rPr>
                <w:rFonts w:ascii="Times New Roman" w:eastAsia="Calibri" w:hAnsi="Times New Roman" w:cs="Times New Roman"/>
                <w:bCs/>
                <w:i/>
                <w:iCs/>
                <w:sz w:val="24"/>
                <w:szCs w:val="24"/>
              </w:rPr>
              <w:t>Семинары, практические занятия</w:t>
            </w:r>
          </w:p>
        </w:tc>
        <w:tc>
          <w:tcPr>
            <w:tcW w:w="917" w:type="pct"/>
            <w:tcBorders>
              <w:top w:val="single" w:sz="4" w:space="0" w:color="auto"/>
              <w:left w:val="single" w:sz="4" w:space="0" w:color="auto"/>
              <w:bottom w:val="single" w:sz="4" w:space="0" w:color="auto"/>
              <w:right w:val="single" w:sz="4" w:space="0" w:color="auto"/>
            </w:tcBorders>
          </w:tcPr>
          <w:p w14:paraId="439B1C35" w14:textId="21C0D00A" w:rsidR="008E5DAC" w:rsidRPr="002721E3" w:rsidRDefault="008E5DAC"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16</w:t>
            </w:r>
          </w:p>
        </w:tc>
        <w:tc>
          <w:tcPr>
            <w:tcW w:w="917" w:type="pct"/>
            <w:tcBorders>
              <w:top w:val="single" w:sz="4" w:space="0" w:color="auto"/>
              <w:left w:val="single" w:sz="4" w:space="0" w:color="auto"/>
              <w:bottom w:val="single" w:sz="4" w:space="0" w:color="auto"/>
              <w:right w:val="single" w:sz="4" w:space="0" w:color="auto"/>
            </w:tcBorders>
          </w:tcPr>
          <w:p w14:paraId="3095FE23" w14:textId="17A1999C" w:rsidR="008E5DAC" w:rsidRPr="002721E3" w:rsidRDefault="008E5DAC" w:rsidP="002721E3">
            <w:pPr>
              <w:contextualSpacing/>
              <w:jc w:val="center"/>
              <w:rPr>
                <w:rFonts w:ascii="Times New Roman" w:eastAsia="Times New Roman" w:hAnsi="Times New Roman" w:cs="Times New Roman"/>
                <w:bCs/>
                <w:i/>
                <w:iCs/>
                <w:color w:val="000000"/>
                <w:sz w:val="24"/>
                <w:szCs w:val="24"/>
              </w:rPr>
            </w:pPr>
            <w:r w:rsidRPr="002721E3">
              <w:rPr>
                <w:rFonts w:ascii="Times New Roman" w:eastAsia="Times New Roman" w:hAnsi="Times New Roman" w:cs="Times New Roman"/>
                <w:bCs/>
                <w:i/>
                <w:iCs/>
                <w:color w:val="000000"/>
                <w:sz w:val="24"/>
                <w:szCs w:val="24"/>
              </w:rPr>
              <w:t>16</w:t>
            </w:r>
          </w:p>
        </w:tc>
      </w:tr>
      <w:tr w:rsidR="008E5DAC" w:rsidRPr="002721E3" w14:paraId="7F85C309" w14:textId="77777777" w:rsidTr="008E5DAC">
        <w:tc>
          <w:tcPr>
            <w:tcW w:w="3166" w:type="pct"/>
            <w:shd w:val="clear" w:color="auto" w:fill="auto"/>
          </w:tcPr>
          <w:p w14:paraId="70F34220" w14:textId="77777777" w:rsidR="008E5DAC" w:rsidRPr="002721E3" w:rsidRDefault="008E5DAC" w:rsidP="002721E3">
            <w:pPr>
              <w:spacing w:after="0" w:line="240" w:lineRule="auto"/>
              <w:jc w:val="both"/>
              <w:rPr>
                <w:rFonts w:ascii="Times New Roman" w:eastAsia="Calibri" w:hAnsi="Times New Roman" w:cs="Times New Roman"/>
                <w:b/>
                <w:i/>
                <w:iCs/>
                <w:sz w:val="24"/>
                <w:szCs w:val="24"/>
              </w:rPr>
            </w:pPr>
            <w:r w:rsidRPr="002721E3">
              <w:rPr>
                <w:rFonts w:ascii="Times New Roman" w:eastAsia="Calibri" w:hAnsi="Times New Roman" w:cs="Times New Roman"/>
                <w:b/>
                <w:i/>
                <w:iCs/>
                <w:sz w:val="24"/>
                <w:szCs w:val="24"/>
              </w:rPr>
              <w:t>Самостоятельная работа</w:t>
            </w:r>
          </w:p>
        </w:tc>
        <w:tc>
          <w:tcPr>
            <w:tcW w:w="917" w:type="pct"/>
            <w:tcBorders>
              <w:top w:val="single" w:sz="4" w:space="0" w:color="auto"/>
              <w:left w:val="single" w:sz="4" w:space="0" w:color="auto"/>
              <w:bottom w:val="single" w:sz="4" w:space="0" w:color="auto"/>
              <w:right w:val="single" w:sz="4" w:space="0" w:color="auto"/>
            </w:tcBorders>
          </w:tcPr>
          <w:p w14:paraId="3F3CC5FA" w14:textId="02D125B4"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88</w:t>
            </w:r>
          </w:p>
        </w:tc>
        <w:tc>
          <w:tcPr>
            <w:tcW w:w="917" w:type="pct"/>
            <w:tcBorders>
              <w:top w:val="single" w:sz="4" w:space="0" w:color="auto"/>
              <w:left w:val="single" w:sz="4" w:space="0" w:color="auto"/>
              <w:bottom w:val="single" w:sz="4" w:space="0" w:color="auto"/>
              <w:right w:val="single" w:sz="4" w:space="0" w:color="auto"/>
            </w:tcBorders>
          </w:tcPr>
          <w:p w14:paraId="1983E782" w14:textId="1B241108"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
                <w:color w:val="000000"/>
                <w:sz w:val="24"/>
                <w:szCs w:val="24"/>
              </w:rPr>
              <w:t>88</w:t>
            </w:r>
          </w:p>
        </w:tc>
      </w:tr>
      <w:tr w:rsidR="008E5DAC" w:rsidRPr="002721E3" w14:paraId="729E6E95" w14:textId="77777777" w:rsidTr="008E5DAC">
        <w:tc>
          <w:tcPr>
            <w:tcW w:w="3166" w:type="pct"/>
            <w:shd w:val="clear" w:color="auto" w:fill="auto"/>
          </w:tcPr>
          <w:p w14:paraId="49981BCB" w14:textId="77777777" w:rsidR="008E5DAC" w:rsidRPr="002721E3" w:rsidRDefault="008E5DAC" w:rsidP="002721E3">
            <w:pPr>
              <w:spacing w:after="0" w:line="240" w:lineRule="auto"/>
              <w:jc w:val="both"/>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Вид текущего контроля</w:t>
            </w:r>
          </w:p>
        </w:tc>
        <w:tc>
          <w:tcPr>
            <w:tcW w:w="917" w:type="pct"/>
            <w:tcBorders>
              <w:top w:val="single" w:sz="4" w:space="0" w:color="auto"/>
              <w:left w:val="single" w:sz="4" w:space="0" w:color="auto"/>
              <w:bottom w:val="single" w:sz="4" w:space="0" w:color="auto"/>
              <w:right w:val="single" w:sz="4" w:space="0" w:color="auto"/>
            </w:tcBorders>
          </w:tcPr>
          <w:p w14:paraId="6B6F0765" w14:textId="77777777" w:rsidR="008E5DAC" w:rsidRPr="002721E3" w:rsidRDefault="008E5DAC" w:rsidP="002721E3">
            <w:pPr>
              <w:contextualSpacing/>
              <w:jc w:val="center"/>
              <w:rPr>
                <w:rFonts w:ascii="Times New Roman" w:eastAsia="Times New Roman" w:hAnsi="Times New Roman" w:cs="Times New Roman"/>
                <w:bCs/>
                <w:color w:val="000000"/>
                <w:sz w:val="24"/>
                <w:szCs w:val="24"/>
              </w:rPr>
            </w:pPr>
            <w:r w:rsidRPr="002721E3">
              <w:rPr>
                <w:rFonts w:ascii="Times New Roman" w:eastAsia="Times New Roman" w:hAnsi="Times New Roman" w:cs="Times New Roman"/>
                <w:bCs/>
                <w:color w:val="000000"/>
                <w:sz w:val="24"/>
                <w:szCs w:val="24"/>
              </w:rPr>
              <w:t>Контрольная работа</w:t>
            </w:r>
          </w:p>
        </w:tc>
        <w:tc>
          <w:tcPr>
            <w:tcW w:w="917" w:type="pct"/>
            <w:tcBorders>
              <w:top w:val="single" w:sz="4" w:space="0" w:color="auto"/>
              <w:left w:val="single" w:sz="4" w:space="0" w:color="auto"/>
              <w:bottom w:val="single" w:sz="4" w:space="0" w:color="auto"/>
              <w:right w:val="single" w:sz="4" w:space="0" w:color="auto"/>
            </w:tcBorders>
          </w:tcPr>
          <w:p w14:paraId="1D7BA6EE" w14:textId="77777777" w:rsidR="008E5DAC" w:rsidRPr="002721E3" w:rsidRDefault="008E5DAC" w:rsidP="002721E3">
            <w:pPr>
              <w:contextualSpacing/>
              <w:jc w:val="center"/>
              <w:rPr>
                <w:rFonts w:ascii="Times New Roman" w:eastAsia="Times New Roman" w:hAnsi="Times New Roman" w:cs="Times New Roman"/>
                <w:b/>
                <w:color w:val="000000"/>
                <w:sz w:val="24"/>
                <w:szCs w:val="24"/>
              </w:rPr>
            </w:pPr>
            <w:r w:rsidRPr="002721E3">
              <w:rPr>
                <w:rFonts w:ascii="Times New Roman" w:eastAsia="Times New Roman" w:hAnsi="Times New Roman" w:cs="Times New Roman"/>
                <w:bCs/>
                <w:color w:val="000000"/>
                <w:sz w:val="24"/>
                <w:szCs w:val="24"/>
              </w:rPr>
              <w:t>Контрольная работа</w:t>
            </w:r>
          </w:p>
        </w:tc>
      </w:tr>
      <w:tr w:rsidR="008E5DAC" w:rsidRPr="002721E3" w14:paraId="569FFBC8" w14:textId="77777777" w:rsidTr="008E5DAC">
        <w:tc>
          <w:tcPr>
            <w:tcW w:w="3166" w:type="pct"/>
            <w:shd w:val="clear" w:color="auto" w:fill="auto"/>
          </w:tcPr>
          <w:p w14:paraId="430539FF" w14:textId="77777777" w:rsidR="008E5DAC" w:rsidRPr="002721E3" w:rsidRDefault="008E5DAC" w:rsidP="002721E3">
            <w:pPr>
              <w:spacing w:after="0" w:line="240" w:lineRule="auto"/>
              <w:jc w:val="both"/>
              <w:rPr>
                <w:rFonts w:ascii="Times New Roman" w:eastAsia="Calibri" w:hAnsi="Times New Roman" w:cs="Times New Roman"/>
                <w:sz w:val="24"/>
                <w:szCs w:val="24"/>
              </w:rPr>
            </w:pPr>
            <w:r w:rsidRPr="002721E3">
              <w:rPr>
                <w:rFonts w:ascii="Times New Roman" w:eastAsia="Calibri" w:hAnsi="Times New Roman" w:cs="Times New Roman"/>
                <w:sz w:val="24"/>
                <w:szCs w:val="24"/>
              </w:rPr>
              <w:t>Вид промежуточной аттестации</w:t>
            </w:r>
          </w:p>
        </w:tc>
        <w:tc>
          <w:tcPr>
            <w:tcW w:w="917" w:type="pct"/>
            <w:tcBorders>
              <w:top w:val="single" w:sz="4" w:space="0" w:color="auto"/>
              <w:left w:val="single" w:sz="4" w:space="0" w:color="auto"/>
              <w:bottom w:val="single" w:sz="4" w:space="0" w:color="auto"/>
              <w:right w:val="single" w:sz="4" w:space="0" w:color="auto"/>
            </w:tcBorders>
          </w:tcPr>
          <w:p w14:paraId="3A8ECCD2" w14:textId="1DC19782" w:rsidR="008E5DAC" w:rsidRPr="002721E3" w:rsidRDefault="008E5DAC"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Экзамен</w:t>
            </w:r>
          </w:p>
          <w:p w14:paraId="13545E52" w14:textId="0C88B896" w:rsidR="008E5DAC" w:rsidRPr="002721E3" w:rsidRDefault="008E5DAC" w:rsidP="002721E3">
            <w:pPr>
              <w:contextualSpacing/>
              <w:jc w:val="center"/>
              <w:rPr>
                <w:rFonts w:ascii="Times New Roman" w:eastAsia="Times New Roman" w:hAnsi="Times New Roman" w:cs="Times New Roman"/>
                <w:color w:val="000000"/>
                <w:sz w:val="24"/>
                <w:szCs w:val="24"/>
              </w:rPr>
            </w:pPr>
          </w:p>
        </w:tc>
        <w:tc>
          <w:tcPr>
            <w:tcW w:w="917" w:type="pct"/>
            <w:tcBorders>
              <w:top w:val="single" w:sz="4" w:space="0" w:color="auto"/>
              <w:left w:val="single" w:sz="4" w:space="0" w:color="auto"/>
              <w:bottom w:val="single" w:sz="4" w:space="0" w:color="auto"/>
              <w:right w:val="single" w:sz="4" w:space="0" w:color="auto"/>
            </w:tcBorders>
          </w:tcPr>
          <w:p w14:paraId="26B334F3" w14:textId="02F77471" w:rsidR="008E5DAC" w:rsidRPr="002721E3" w:rsidRDefault="008E5DAC" w:rsidP="002721E3">
            <w:pPr>
              <w:contextualSpacing/>
              <w:jc w:val="center"/>
              <w:rPr>
                <w:rFonts w:ascii="Times New Roman" w:eastAsia="Times New Roman" w:hAnsi="Times New Roman" w:cs="Times New Roman"/>
                <w:color w:val="000000"/>
                <w:sz w:val="24"/>
                <w:szCs w:val="24"/>
              </w:rPr>
            </w:pPr>
            <w:r w:rsidRPr="002721E3">
              <w:rPr>
                <w:rFonts w:ascii="Times New Roman" w:eastAsia="Times New Roman" w:hAnsi="Times New Roman" w:cs="Times New Roman"/>
                <w:color w:val="000000"/>
                <w:sz w:val="24"/>
                <w:szCs w:val="24"/>
              </w:rPr>
              <w:t>Экзамен</w:t>
            </w:r>
          </w:p>
          <w:p w14:paraId="44031ADB" w14:textId="2877CB99" w:rsidR="008E5DAC" w:rsidRPr="002721E3" w:rsidRDefault="008E5DAC" w:rsidP="002721E3">
            <w:pPr>
              <w:contextualSpacing/>
              <w:jc w:val="center"/>
              <w:rPr>
                <w:rFonts w:ascii="Times New Roman" w:eastAsia="Times New Roman" w:hAnsi="Times New Roman" w:cs="Times New Roman"/>
                <w:color w:val="000000"/>
                <w:sz w:val="24"/>
                <w:szCs w:val="24"/>
              </w:rPr>
            </w:pPr>
          </w:p>
        </w:tc>
      </w:tr>
    </w:tbl>
    <w:p w14:paraId="4E656353" w14:textId="7F81ABAB" w:rsidR="00A04062" w:rsidRPr="002721E3" w:rsidRDefault="00A04062" w:rsidP="002721E3">
      <w:pPr>
        <w:spacing w:after="0" w:line="240" w:lineRule="auto"/>
        <w:ind w:right="-428"/>
        <w:rPr>
          <w:rFonts w:ascii="Times New Roman" w:eastAsia="Times New Roman" w:hAnsi="Times New Roman" w:cs="Times New Roman"/>
          <w:sz w:val="28"/>
          <w:szCs w:val="28"/>
          <w:lang w:eastAsia="ru-RU"/>
        </w:rPr>
      </w:pPr>
    </w:p>
    <w:p w14:paraId="2CA3CC5D" w14:textId="22E3CE66" w:rsidR="00140FC7" w:rsidRPr="002721E3" w:rsidRDefault="00140FC7" w:rsidP="002721E3">
      <w:pPr>
        <w:spacing w:after="0" w:line="240" w:lineRule="auto"/>
        <w:ind w:right="-428"/>
        <w:rPr>
          <w:rFonts w:ascii="Times New Roman" w:eastAsia="Times New Roman" w:hAnsi="Times New Roman" w:cs="Times New Roman"/>
          <w:sz w:val="28"/>
          <w:szCs w:val="28"/>
          <w:lang w:eastAsia="ru-RU"/>
        </w:rPr>
      </w:pPr>
    </w:p>
    <w:p w14:paraId="1871E4E4" w14:textId="77777777" w:rsidR="00140FC7" w:rsidRPr="002721E3" w:rsidRDefault="00140FC7" w:rsidP="002721E3">
      <w:pPr>
        <w:spacing w:after="0" w:line="240" w:lineRule="auto"/>
        <w:ind w:right="-428"/>
        <w:rPr>
          <w:rFonts w:ascii="Times New Roman" w:eastAsia="Times New Roman" w:hAnsi="Times New Roman" w:cs="Times New Roman"/>
          <w:sz w:val="28"/>
          <w:szCs w:val="28"/>
          <w:lang w:eastAsia="ru-RU"/>
        </w:rPr>
      </w:pPr>
    </w:p>
    <w:p w14:paraId="24DCE600" w14:textId="77777777" w:rsidR="007B6B8E" w:rsidRPr="002721E3" w:rsidRDefault="007B6B8E" w:rsidP="002721E3">
      <w:pPr>
        <w:spacing w:after="0" w:line="240" w:lineRule="auto"/>
        <w:ind w:right="-428"/>
        <w:rPr>
          <w:rFonts w:ascii="Times New Roman" w:eastAsia="Times New Roman" w:hAnsi="Times New Roman" w:cs="Times New Roman"/>
          <w:sz w:val="28"/>
          <w:szCs w:val="28"/>
          <w:lang w:eastAsia="ru-RU"/>
        </w:rPr>
      </w:pPr>
    </w:p>
    <w:p w14:paraId="512F0ADC" w14:textId="73A16D24" w:rsidR="00032A9E" w:rsidRPr="002721E3" w:rsidRDefault="008F3964" w:rsidP="002721E3">
      <w:pPr>
        <w:pStyle w:val="1"/>
        <w:tabs>
          <w:tab w:val="left" w:pos="993"/>
        </w:tabs>
        <w:suppressAutoHyphens/>
        <w:spacing w:before="0" w:after="0" w:line="360" w:lineRule="auto"/>
        <w:ind w:left="568"/>
        <w:jc w:val="both"/>
        <w:rPr>
          <w:rFonts w:ascii="Times New Roman" w:hAnsi="Times New Roman" w:cs="Times New Roman"/>
          <w:bCs w:val="0"/>
          <w:sz w:val="28"/>
          <w:szCs w:val="28"/>
        </w:rPr>
      </w:pPr>
      <w:bookmarkStart w:id="20" w:name="_Toc10123775"/>
      <w:bookmarkStart w:id="21" w:name="_Toc83743750"/>
      <w:r w:rsidRPr="002721E3">
        <w:rPr>
          <w:rFonts w:ascii="Times New Roman" w:hAnsi="Times New Roman" w:cs="Times New Roman"/>
          <w:bCs w:val="0"/>
          <w:sz w:val="28"/>
          <w:szCs w:val="28"/>
        </w:rPr>
        <w:lastRenderedPageBreak/>
        <w:t>5</w:t>
      </w:r>
      <w:r w:rsidR="00032A9E" w:rsidRPr="002721E3">
        <w:rPr>
          <w:rFonts w:ascii="Times New Roman" w:hAnsi="Times New Roman" w:cs="Times New Roman"/>
          <w:bCs w:val="0"/>
          <w:sz w:val="28"/>
          <w:szCs w:val="28"/>
        </w:rPr>
        <w:t>.</w:t>
      </w:r>
      <w:r w:rsidR="006C5F69" w:rsidRPr="002721E3">
        <w:rPr>
          <w:rFonts w:ascii="Times New Roman" w:hAnsi="Times New Roman" w:cs="Times New Roman"/>
          <w:bCs w:val="0"/>
          <w:sz w:val="28"/>
          <w:szCs w:val="28"/>
        </w:rPr>
        <w:t xml:space="preserve"> </w:t>
      </w:r>
      <w:r w:rsidR="00032A9E" w:rsidRPr="002721E3">
        <w:rPr>
          <w:rFonts w:ascii="Times New Roman" w:hAnsi="Times New Roman" w:cs="Times New Roman"/>
          <w:bCs w:val="0"/>
          <w:sz w:val="28"/>
          <w:szCs w:val="28"/>
        </w:rPr>
        <w:t xml:space="preserve">Содержание </w:t>
      </w:r>
      <w:bookmarkEnd w:id="20"/>
      <w:r w:rsidRPr="002721E3">
        <w:rPr>
          <w:rFonts w:ascii="Times New Roman" w:hAnsi="Times New Roman" w:cs="Times New Roman"/>
          <w:bCs w:val="0"/>
          <w:sz w:val="28"/>
          <w:szCs w:val="28"/>
        </w:rPr>
        <w:t>дисциплины, структурированное по темам (разделам) дисциплины с указанием их объемов (в академических часах) и видов учебных занятий</w:t>
      </w:r>
      <w:bookmarkEnd w:id="21"/>
    </w:p>
    <w:p w14:paraId="37BCF698" w14:textId="12E50673" w:rsidR="008F3964" w:rsidRPr="002721E3" w:rsidRDefault="008F3964" w:rsidP="002721E3">
      <w:pPr>
        <w:pStyle w:val="1"/>
        <w:tabs>
          <w:tab w:val="left" w:pos="993"/>
        </w:tabs>
        <w:suppressAutoHyphens/>
        <w:spacing w:before="0" w:after="0" w:line="360" w:lineRule="auto"/>
        <w:ind w:left="568"/>
        <w:jc w:val="both"/>
        <w:rPr>
          <w:rFonts w:ascii="Times New Roman" w:hAnsi="Times New Roman" w:cs="Times New Roman"/>
          <w:bCs w:val="0"/>
          <w:sz w:val="28"/>
          <w:szCs w:val="28"/>
        </w:rPr>
      </w:pPr>
      <w:bookmarkStart w:id="22" w:name="_Toc83743751"/>
      <w:r w:rsidRPr="002721E3">
        <w:rPr>
          <w:rFonts w:ascii="Times New Roman" w:hAnsi="Times New Roman" w:cs="Times New Roman"/>
          <w:bCs w:val="0"/>
          <w:sz w:val="28"/>
          <w:szCs w:val="28"/>
        </w:rPr>
        <w:t>5.1.</w:t>
      </w:r>
      <w:r w:rsidR="006C5F69" w:rsidRPr="002721E3">
        <w:rPr>
          <w:rFonts w:ascii="Times New Roman" w:hAnsi="Times New Roman" w:cs="Times New Roman"/>
          <w:bCs w:val="0"/>
          <w:sz w:val="28"/>
          <w:szCs w:val="28"/>
        </w:rPr>
        <w:t xml:space="preserve"> </w:t>
      </w:r>
      <w:r w:rsidRPr="002721E3">
        <w:rPr>
          <w:rFonts w:ascii="Times New Roman" w:hAnsi="Times New Roman" w:cs="Times New Roman"/>
          <w:bCs w:val="0"/>
          <w:sz w:val="28"/>
          <w:szCs w:val="28"/>
        </w:rPr>
        <w:t>Содержание дисциплины</w:t>
      </w:r>
      <w:bookmarkEnd w:id="22"/>
    </w:p>
    <w:p w14:paraId="13CCDE6F" w14:textId="77777777" w:rsidR="00026A79" w:rsidRPr="002721E3" w:rsidRDefault="00026A79" w:rsidP="002721E3">
      <w:pPr>
        <w:spacing w:after="0" w:line="360" w:lineRule="auto"/>
        <w:ind w:firstLine="709"/>
        <w:jc w:val="both"/>
        <w:rPr>
          <w:rFonts w:ascii="Times New Roman" w:hAnsi="Times New Roman" w:cs="Times New Roman"/>
          <w:b/>
          <w:bCs/>
          <w:sz w:val="28"/>
          <w:szCs w:val="28"/>
          <w:lang w:eastAsia="ru-RU"/>
        </w:rPr>
      </w:pPr>
      <w:r w:rsidRPr="002721E3">
        <w:rPr>
          <w:rFonts w:ascii="Times New Roman" w:hAnsi="Times New Roman" w:cs="Times New Roman"/>
          <w:b/>
          <w:bCs/>
          <w:sz w:val="28"/>
          <w:szCs w:val="28"/>
          <w:lang w:eastAsia="ru-RU"/>
        </w:rPr>
        <w:t>Тема 1. Концепция устойчивого роста бизнеса. Слияния и поглощения (M&amp;A) как форма реорганизации бизнеса.</w:t>
      </w:r>
    </w:p>
    <w:p w14:paraId="728DB904" w14:textId="41FFC404" w:rsidR="0078322C" w:rsidRPr="002721E3" w:rsidRDefault="00026A79" w:rsidP="002721E3">
      <w:pPr>
        <w:spacing w:after="0" w:line="360" w:lineRule="auto"/>
        <w:ind w:firstLine="709"/>
        <w:jc w:val="both"/>
        <w:rPr>
          <w:rFonts w:ascii="Times New Roman" w:hAnsi="Times New Roman" w:cs="Times New Roman"/>
          <w:sz w:val="28"/>
          <w:szCs w:val="28"/>
          <w:lang w:eastAsia="ru-RU"/>
        </w:rPr>
      </w:pPr>
      <w:bookmarkStart w:id="23" w:name="_Hlk121687489"/>
      <w:r w:rsidRPr="002721E3">
        <w:rPr>
          <w:rFonts w:ascii="Times New Roman" w:hAnsi="Times New Roman" w:cs="Times New Roman"/>
          <w:sz w:val="28"/>
          <w:szCs w:val="28"/>
          <w:lang w:eastAsia="ru-RU"/>
        </w:rPr>
        <w:t>Социальные факторы развития современной деловой активности. Потенциальные преимущества концепции устойчивого роста бизнеса. Модели управления устойчивым ростом бизнеса.</w:t>
      </w:r>
    </w:p>
    <w:p w14:paraId="3FB87C0C" w14:textId="08063E39"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Управление устойчивым ростом бизнеса с точки зрения стейкхолдеров, ресурсов. Основные системы менеджмента в области управления устойчивым развитием бизнеса.</w:t>
      </w:r>
    </w:p>
    <w:p w14:paraId="237BAB3B"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 xml:space="preserve">Современные интеграционные процессы бизнеса в условиях экономической глобализации, а также геополитического давления. Виды интеграционных процессов. Понятие реорганизации бизнеса в отечественной и зарубежной экономической теории. Слияние, присоединение, разделение, выделение, преобразование. Классификация слияний и поглощений (M&amp;A) как интеграционных процессов. </w:t>
      </w:r>
    </w:p>
    <w:p w14:paraId="5A64CC3A"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Стейкхолдеры в сделках M&amp;A: отличие основных и косвенных заинтересованных сторон.</w:t>
      </w:r>
    </w:p>
    <w:p w14:paraId="67FBA615"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Состояние и тенденции развития рынка M&amp;A в России. Исторические этапы развития российского рынка M&amp;A, их особенности и предпосылки. Волнообразность развития рынка M&amp;A в мировой практике.</w:t>
      </w:r>
    </w:p>
    <w:p w14:paraId="3C1F6BBD" w14:textId="77777777" w:rsidR="00026A79" w:rsidRPr="002721E3" w:rsidRDefault="00026A79" w:rsidP="002721E3">
      <w:pPr>
        <w:spacing w:after="0" w:line="360" w:lineRule="auto"/>
        <w:ind w:firstLine="709"/>
        <w:jc w:val="both"/>
        <w:rPr>
          <w:rFonts w:ascii="Times New Roman" w:hAnsi="Times New Roman" w:cs="Times New Roman"/>
          <w:b/>
          <w:bCs/>
          <w:sz w:val="28"/>
          <w:szCs w:val="28"/>
          <w:lang w:eastAsia="ru-RU"/>
        </w:rPr>
      </w:pPr>
      <w:r w:rsidRPr="002721E3">
        <w:rPr>
          <w:rFonts w:ascii="Times New Roman" w:hAnsi="Times New Roman" w:cs="Times New Roman"/>
          <w:b/>
          <w:bCs/>
          <w:sz w:val="28"/>
          <w:szCs w:val="28"/>
          <w:lang w:eastAsia="ru-RU"/>
        </w:rPr>
        <w:t>Тема 2. Мотивы и способы осуществления сделок M&amp;A. Содержание процесса M&amp;A.</w:t>
      </w:r>
    </w:p>
    <w:p w14:paraId="1C751205"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 xml:space="preserve">Традиционные и специфические мотивы M&amp;A, их характеристика. Основные традиционные мотивы M&amp;A: рост, синергия (операционная, финансовая), диверсификация, прочие экономические мотивы, самоуверенность управляющих, другие мотивы. Специфические мотивы M&amp;A для российских компаний. Способы осуществления интеграции компаний в зарубежной и отечественной практике. </w:t>
      </w:r>
    </w:p>
    <w:p w14:paraId="4F8BFA2D" w14:textId="77777777" w:rsidR="0078322C"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lastRenderedPageBreak/>
        <w:t>Дружественные и недружественные M&amp;A, их особенности. Современная российская практика дружественных слияний: цели и способы.</w:t>
      </w:r>
    </w:p>
    <w:p w14:paraId="25A610DD" w14:textId="480971FB"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Агрессивные способы поглощений. Виды защиты против агрессивных поглощений, применяемые в зарубежной и российской практике.</w:t>
      </w:r>
    </w:p>
    <w:p w14:paraId="6EE1B6BD"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Основные принципы M&amp;A. Характеристика этапов процесса M&amp;A. Фаза планирования и фаза выполнения плана, ключевое содержание. Бизнес-план как отражение стратегии поглощающей компании. Разработка бизнес-плана. Разработка плана M&amp;A. Скрининг. Переговоры. Уточнение стоимости компании-мишени, структурирование сделки, проверка ее чистоты и разработка плана финансирования. Планирование интеграции.</w:t>
      </w:r>
    </w:p>
    <w:p w14:paraId="642C634C" w14:textId="77777777" w:rsidR="00026A79" w:rsidRPr="002721E3" w:rsidRDefault="00026A79" w:rsidP="002721E3">
      <w:pPr>
        <w:spacing w:after="0" w:line="360" w:lineRule="auto"/>
        <w:ind w:firstLine="709"/>
        <w:jc w:val="both"/>
        <w:rPr>
          <w:rFonts w:ascii="Times New Roman" w:hAnsi="Times New Roman" w:cs="Times New Roman"/>
          <w:b/>
          <w:bCs/>
          <w:sz w:val="28"/>
          <w:szCs w:val="28"/>
          <w:lang w:eastAsia="ru-RU"/>
        </w:rPr>
      </w:pPr>
      <w:r w:rsidRPr="002721E3">
        <w:rPr>
          <w:rFonts w:ascii="Times New Roman" w:hAnsi="Times New Roman" w:cs="Times New Roman"/>
          <w:b/>
          <w:bCs/>
          <w:sz w:val="28"/>
          <w:szCs w:val="28"/>
          <w:lang w:eastAsia="ru-RU"/>
        </w:rPr>
        <w:t>Тема 3. Структурирование сделок M&amp;A. Основы определения стоимости компании в сделках M&amp;A.</w:t>
      </w:r>
    </w:p>
    <w:p w14:paraId="15EA5785" w14:textId="3A511C7D"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Понятие структурирования сделки M&amp;A. Оптимальная структура сделки. Основные аспекты процесса структурирования сделки M&amp;A, их последовательность и взаимосвязь. Механизм (инструмент) M&amp;A</w:t>
      </w:r>
      <w:r w:rsidR="0078322C" w:rsidRPr="002721E3">
        <w:rPr>
          <w:rFonts w:ascii="Times New Roman" w:hAnsi="Times New Roman" w:cs="Times New Roman"/>
          <w:sz w:val="28"/>
          <w:szCs w:val="28"/>
          <w:lang w:eastAsia="ru-RU"/>
        </w:rPr>
        <w:t>, его в</w:t>
      </w:r>
      <w:r w:rsidRPr="002721E3">
        <w:rPr>
          <w:rFonts w:ascii="Times New Roman" w:hAnsi="Times New Roman" w:cs="Times New Roman"/>
          <w:sz w:val="28"/>
          <w:szCs w:val="28"/>
          <w:lang w:eastAsia="ru-RU"/>
        </w:rPr>
        <w:t>озможные формы. Формирование новой компании. Риск, связанный с различными формами оплаты</w:t>
      </w:r>
      <w:r w:rsidR="0078322C" w:rsidRPr="002721E3">
        <w:rPr>
          <w:rFonts w:ascii="Times New Roman" w:hAnsi="Times New Roman" w:cs="Times New Roman"/>
          <w:sz w:val="28"/>
          <w:szCs w:val="28"/>
          <w:lang w:eastAsia="ru-RU"/>
        </w:rPr>
        <w:t xml:space="preserve"> сделки M&amp;A</w:t>
      </w:r>
      <w:r w:rsidRPr="002721E3">
        <w:rPr>
          <w:rFonts w:ascii="Times New Roman" w:hAnsi="Times New Roman" w:cs="Times New Roman"/>
          <w:sz w:val="28"/>
          <w:szCs w:val="28"/>
          <w:lang w:eastAsia="ru-RU"/>
        </w:rPr>
        <w:t>. Налогообложение сделки</w:t>
      </w:r>
      <w:r w:rsidR="0078322C" w:rsidRPr="002721E3">
        <w:rPr>
          <w:rFonts w:ascii="Times New Roman" w:hAnsi="Times New Roman" w:cs="Times New Roman"/>
          <w:sz w:val="28"/>
          <w:szCs w:val="28"/>
          <w:lang w:eastAsia="ru-RU"/>
        </w:rPr>
        <w:t xml:space="preserve"> M&amp;A</w:t>
      </w:r>
      <w:r w:rsidRPr="002721E3">
        <w:rPr>
          <w:rFonts w:ascii="Times New Roman" w:hAnsi="Times New Roman" w:cs="Times New Roman"/>
          <w:sz w:val="28"/>
          <w:szCs w:val="28"/>
          <w:lang w:eastAsia="ru-RU"/>
        </w:rPr>
        <w:t>.</w:t>
      </w:r>
    </w:p>
    <w:p w14:paraId="5A2C34EC" w14:textId="77777777"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Характеристика методов определения стоимости компании-мишени. Доходный, затратный и сравнительный подходы. Оценка стоимости компании-мишени на основе дисконтированного денежного потока. Оценка стоимости компании-мишени на основе экономической прибыли. Основополагающие принципы использования методов, их достоинства, недостатки и технологии применения.</w:t>
      </w:r>
    </w:p>
    <w:p w14:paraId="6CF736FF" w14:textId="7FFDDFE9" w:rsidR="00026A79" w:rsidRPr="002721E3" w:rsidRDefault="00026A79" w:rsidP="002721E3">
      <w:pPr>
        <w:spacing w:after="0" w:line="360" w:lineRule="auto"/>
        <w:ind w:firstLine="709"/>
        <w:jc w:val="both"/>
        <w:rPr>
          <w:rFonts w:ascii="Times New Roman" w:hAnsi="Times New Roman" w:cs="Times New Roman"/>
          <w:b/>
          <w:bCs/>
          <w:sz w:val="28"/>
          <w:szCs w:val="28"/>
          <w:lang w:eastAsia="ru-RU"/>
        </w:rPr>
      </w:pPr>
      <w:r w:rsidRPr="002721E3">
        <w:rPr>
          <w:rFonts w:ascii="Times New Roman" w:hAnsi="Times New Roman" w:cs="Times New Roman"/>
          <w:b/>
          <w:bCs/>
          <w:sz w:val="28"/>
          <w:szCs w:val="28"/>
          <w:lang w:eastAsia="ru-RU"/>
        </w:rPr>
        <w:t>Тема 4. Оценка синергетического эффекта в сделках M&amp;A.</w:t>
      </w:r>
    </w:p>
    <w:p w14:paraId="6305B8BD" w14:textId="605D69EC"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Оценка экономических выгод M&amp;A. Расчет издержек на основе оценки выигрыша акционеров поглощаемой компании. Критерии целесообразности</w:t>
      </w:r>
      <w:r w:rsidR="007B6B8E" w:rsidRPr="002721E3">
        <w:rPr>
          <w:rFonts w:ascii="Times New Roman" w:hAnsi="Times New Roman" w:cs="Times New Roman"/>
          <w:sz w:val="28"/>
          <w:szCs w:val="28"/>
          <w:lang w:eastAsia="ru-RU"/>
        </w:rPr>
        <w:t xml:space="preserve"> сделок M&amp;A и их экономическая эффективность</w:t>
      </w:r>
      <w:r w:rsidRPr="002721E3">
        <w:rPr>
          <w:rFonts w:ascii="Times New Roman" w:hAnsi="Times New Roman" w:cs="Times New Roman"/>
          <w:sz w:val="28"/>
          <w:szCs w:val="28"/>
          <w:lang w:eastAsia="ru-RU"/>
        </w:rPr>
        <w:t xml:space="preserve">. </w:t>
      </w:r>
    </w:p>
    <w:p w14:paraId="6D8D1E46" w14:textId="36CDD365" w:rsidR="00026A79"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 xml:space="preserve">Факторы, влияющие на экономический эффект от интеграции. Оценка синергетического эффекта при </w:t>
      </w:r>
      <w:r w:rsidR="007B6B8E" w:rsidRPr="002721E3">
        <w:rPr>
          <w:rFonts w:ascii="Times New Roman" w:hAnsi="Times New Roman" w:cs="Times New Roman"/>
          <w:sz w:val="28"/>
          <w:szCs w:val="28"/>
          <w:lang w:eastAsia="ru-RU"/>
        </w:rPr>
        <w:t>M&amp;A</w:t>
      </w:r>
      <w:r w:rsidRPr="002721E3">
        <w:rPr>
          <w:rFonts w:ascii="Times New Roman" w:hAnsi="Times New Roman" w:cs="Times New Roman"/>
          <w:sz w:val="28"/>
          <w:szCs w:val="28"/>
          <w:lang w:eastAsia="ru-RU"/>
        </w:rPr>
        <w:t>. Максимальная цена сделки M&amp;A.</w:t>
      </w:r>
    </w:p>
    <w:p w14:paraId="1BA1D565" w14:textId="113392C0" w:rsidR="0018161D" w:rsidRPr="002721E3" w:rsidRDefault="00026A79" w:rsidP="002721E3">
      <w:pPr>
        <w:spacing w:after="0" w:line="360" w:lineRule="auto"/>
        <w:ind w:firstLine="709"/>
        <w:jc w:val="both"/>
        <w:rPr>
          <w:rFonts w:ascii="Times New Roman" w:hAnsi="Times New Roman" w:cs="Times New Roman"/>
          <w:sz w:val="28"/>
          <w:szCs w:val="28"/>
          <w:lang w:eastAsia="ru-RU"/>
        </w:rPr>
      </w:pPr>
      <w:r w:rsidRPr="002721E3">
        <w:rPr>
          <w:rFonts w:ascii="Times New Roman" w:hAnsi="Times New Roman" w:cs="Times New Roman"/>
          <w:sz w:val="28"/>
          <w:szCs w:val="28"/>
          <w:lang w:eastAsia="ru-RU"/>
        </w:rPr>
        <w:t>Органический и неорганический рост компаний</w:t>
      </w:r>
      <w:r w:rsidR="00A52993" w:rsidRPr="002721E3">
        <w:rPr>
          <w:rFonts w:ascii="Times New Roman" w:hAnsi="Times New Roman" w:cs="Times New Roman"/>
          <w:sz w:val="28"/>
          <w:szCs w:val="28"/>
          <w:lang w:eastAsia="ru-RU"/>
        </w:rPr>
        <w:t>.</w:t>
      </w:r>
    </w:p>
    <w:p w14:paraId="56D4196C" w14:textId="3CA07B27" w:rsidR="008F3964" w:rsidRPr="002721E3" w:rsidRDefault="008F3964" w:rsidP="002721E3">
      <w:pPr>
        <w:pStyle w:val="1"/>
        <w:tabs>
          <w:tab w:val="left" w:pos="993"/>
        </w:tabs>
        <w:suppressAutoHyphens/>
        <w:spacing w:before="0" w:after="0" w:line="360" w:lineRule="auto"/>
        <w:ind w:left="568"/>
        <w:jc w:val="both"/>
        <w:rPr>
          <w:rFonts w:ascii="Times New Roman" w:hAnsi="Times New Roman" w:cs="Times New Roman"/>
          <w:bCs w:val="0"/>
          <w:sz w:val="28"/>
          <w:szCs w:val="28"/>
        </w:rPr>
      </w:pPr>
      <w:bookmarkStart w:id="24" w:name="_Toc83743752"/>
      <w:bookmarkEnd w:id="23"/>
      <w:r w:rsidRPr="002721E3">
        <w:rPr>
          <w:rFonts w:ascii="Times New Roman" w:hAnsi="Times New Roman" w:cs="Times New Roman"/>
          <w:bCs w:val="0"/>
          <w:sz w:val="28"/>
          <w:szCs w:val="28"/>
        </w:rPr>
        <w:lastRenderedPageBreak/>
        <w:t>5.2.</w:t>
      </w:r>
      <w:r w:rsidR="006C5F69" w:rsidRPr="002721E3">
        <w:rPr>
          <w:rFonts w:ascii="Times New Roman" w:hAnsi="Times New Roman" w:cs="Times New Roman"/>
          <w:bCs w:val="0"/>
          <w:sz w:val="28"/>
          <w:szCs w:val="28"/>
        </w:rPr>
        <w:t xml:space="preserve"> </w:t>
      </w:r>
      <w:r w:rsidRPr="002721E3">
        <w:rPr>
          <w:rFonts w:ascii="Times New Roman" w:hAnsi="Times New Roman" w:cs="Times New Roman"/>
          <w:bCs w:val="0"/>
          <w:sz w:val="28"/>
          <w:szCs w:val="28"/>
        </w:rPr>
        <w:t>Учебно-тематический план</w:t>
      </w:r>
      <w:bookmarkEnd w:id="24"/>
    </w:p>
    <w:p w14:paraId="5659D203" w14:textId="706AACA7" w:rsidR="00A41F5F" w:rsidRPr="002721E3" w:rsidRDefault="00A41F5F" w:rsidP="002721E3">
      <w:pPr>
        <w:spacing w:after="0" w:line="360" w:lineRule="auto"/>
        <w:ind w:right="-425"/>
        <w:rPr>
          <w:rFonts w:ascii="Times New Roman" w:eastAsia="Times New Roman" w:hAnsi="Times New Roman" w:cs="Times New Roman"/>
          <w:sz w:val="28"/>
          <w:szCs w:val="28"/>
          <w:lang w:eastAsia="ru-RU"/>
        </w:rPr>
      </w:pPr>
      <w:bookmarkStart w:id="25" w:name="_Hlk121405525"/>
      <w:r w:rsidRPr="002721E3">
        <w:rPr>
          <w:rFonts w:ascii="Times New Roman" w:eastAsia="Times New Roman" w:hAnsi="Times New Roman" w:cs="Times New Roman"/>
          <w:sz w:val="28"/>
          <w:szCs w:val="28"/>
          <w:lang w:eastAsia="ru-RU"/>
        </w:rPr>
        <w:t>Очная форма обучения</w:t>
      </w:r>
      <w:r w:rsidRPr="002721E3">
        <w:t xml:space="preserve"> </w:t>
      </w:r>
      <w:r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w:t>
      </w:r>
      <w:r w:rsidR="00BD670B" w:rsidRPr="002721E3">
        <w:rPr>
          <w:rFonts w:ascii="Times New Roman" w:eastAsia="Times New Roman" w:hAnsi="Times New Roman" w:cs="Times New Roman"/>
          <w:sz w:val="28"/>
          <w:szCs w:val="28"/>
          <w:lang w:eastAsia="ru-RU"/>
        </w:rPr>
        <w:t>Предпринимательские финансы /Entrepreneurial Finance»</w:t>
      </w:r>
    </w:p>
    <w:p w14:paraId="476E75D5" w14:textId="18FDB9A5" w:rsidR="009D7049" w:rsidRPr="002721E3" w:rsidRDefault="009D7049" w:rsidP="002721E3">
      <w:pPr>
        <w:spacing w:after="0" w:line="360" w:lineRule="auto"/>
        <w:ind w:right="-425"/>
        <w:jc w:val="right"/>
        <w:rPr>
          <w:rFonts w:ascii="Times New Roman" w:eastAsia="Times New Roman" w:hAnsi="Times New Roman" w:cs="Times New Roman"/>
          <w:sz w:val="28"/>
          <w:szCs w:val="28"/>
          <w:lang w:eastAsia="ru-RU"/>
        </w:rPr>
      </w:pPr>
      <w:r w:rsidRPr="002721E3">
        <w:rPr>
          <w:rFonts w:ascii="Times New Roman" w:hAnsi="Times New Roman" w:cs="Times New Roman"/>
          <w:sz w:val="28"/>
          <w:szCs w:val="28"/>
        </w:rPr>
        <w:t>Таблица 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2069"/>
        <w:gridCol w:w="985"/>
        <w:gridCol w:w="1112"/>
        <w:gridCol w:w="1112"/>
        <w:gridCol w:w="1528"/>
        <w:gridCol w:w="1076"/>
        <w:gridCol w:w="1697"/>
      </w:tblGrid>
      <w:tr w:rsidR="009D2099" w:rsidRPr="002721E3" w14:paraId="4F040B51" w14:textId="77777777" w:rsidTr="00D748F0">
        <w:tc>
          <w:tcPr>
            <w:tcW w:w="236" w:type="pct"/>
            <w:vMerge w:val="restart"/>
            <w:shd w:val="clear" w:color="auto" w:fill="auto"/>
          </w:tcPr>
          <w:p w14:paraId="48450116"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w:t>
            </w:r>
          </w:p>
          <w:p w14:paraId="1A477520" w14:textId="0D26FB8E"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 п/п</w:t>
            </w:r>
          </w:p>
        </w:tc>
        <w:tc>
          <w:tcPr>
            <w:tcW w:w="1029" w:type="pct"/>
            <w:vMerge w:val="restart"/>
            <w:shd w:val="clear" w:color="auto" w:fill="auto"/>
          </w:tcPr>
          <w:p w14:paraId="426505B8" w14:textId="77777777"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2721E3">
              <w:rPr>
                <w:rFonts w:ascii="Times New Roman" w:eastAsia="Times New Roman" w:hAnsi="Times New Roman" w:cs="Times New Roman"/>
                <w:b/>
                <w:lang w:eastAsia="ru-RU"/>
              </w:rPr>
              <w:t>Наименование тем (разделов) дисциплины</w:t>
            </w:r>
          </w:p>
        </w:tc>
        <w:tc>
          <w:tcPr>
            <w:tcW w:w="2891" w:type="pct"/>
            <w:gridSpan w:val="5"/>
          </w:tcPr>
          <w:p w14:paraId="38994D6B" w14:textId="77777777" w:rsidR="009D2099" w:rsidRPr="002721E3" w:rsidRDefault="009D2099" w:rsidP="002721E3">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Трудоемкость в часах</w:t>
            </w:r>
          </w:p>
        </w:tc>
        <w:tc>
          <w:tcPr>
            <w:tcW w:w="844" w:type="pct"/>
            <w:vMerge w:val="restart"/>
            <w:shd w:val="clear" w:color="auto" w:fill="auto"/>
          </w:tcPr>
          <w:p w14:paraId="6C3BD916" w14:textId="57E367BE"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Формы текущего контроля успевае-мости</w:t>
            </w:r>
          </w:p>
        </w:tc>
      </w:tr>
      <w:tr w:rsidR="009D2099" w:rsidRPr="002721E3" w14:paraId="13B8D71E" w14:textId="77777777" w:rsidTr="00D748F0">
        <w:tc>
          <w:tcPr>
            <w:tcW w:w="236" w:type="pct"/>
            <w:vMerge/>
            <w:shd w:val="clear" w:color="auto" w:fill="auto"/>
          </w:tcPr>
          <w:p w14:paraId="6932F2AC"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62949EED"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val="restart"/>
            <w:shd w:val="clear" w:color="auto" w:fill="auto"/>
          </w:tcPr>
          <w:p w14:paraId="7AA1E042" w14:textId="77777777"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Всего</w:t>
            </w:r>
          </w:p>
        </w:tc>
        <w:tc>
          <w:tcPr>
            <w:tcW w:w="1866" w:type="pct"/>
            <w:gridSpan w:val="3"/>
            <w:shd w:val="clear" w:color="auto" w:fill="auto"/>
          </w:tcPr>
          <w:p w14:paraId="2F252EFA" w14:textId="77777777" w:rsidR="009D2099" w:rsidRPr="002721E3" w:rsidRDefault="009D2099" w:rsidP="002721E3">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Контактная работа - Аудиторная работа</w:t>
            </w:r>
          </w:p>
        </w:tc>
        <w:tc>
          <w:tcPr>
            <w:tcW w:w="535" w:type="pct"/>
            <w:vMerge w:val="restart"/>
            <w:shd w:val="clear" w:color="auto" w:fill="auto"/>
          </w:tcPr>
          <w:p w14:paraId="4087EEFB" w14:textId="6D5FBC4E" w:rsidR="009D2099" w:rsidRPr="002721E3" w:rsidRDefault="009D2099" w:rsidP="002721E3">
            <w:pPr>
              <w:widowControl w:val="0"/>
              <w:autoSpaceDE w:val="0"/>
              <w:autoSpaceDN w:val="0"/>
              <w:adjustRightInd w:val="0"/>
              <w:spacing w:after="0" w:line="240" w:lineRule="auto"/>
              <w:ind w:right="-142"/>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sz w:val="24"/>
                <w:szCs w:val="24"/>
                <w:lang w:eastAsia="ru-RU"/>
              </w:rPr>
              <w:t>Само</w:t>
            </w:r>
            <w:r w:rsidR="00D748F0" w:rsidRPr="002721E3">
              <w:rPr>
                <w:rFonts w:ascii="Times New Roman" w:eastAsia="Times New Roman" w:hAnsi="Times New Roman" w:cs="Times New Roman"/>
                <w:b/>
                <w:sz w:val="24"/>
                <w:szCs w:val="24"/>
                <w:lang w:eastAsia="ru-RU"/>
              </w:rPr>
              <w:t>-</w:t>
            </w:r>
            <w:r w:rsidRPr="002721E3">
              <w:rPr>
                <w:rFonts w:ascii="Times New Roman" w:eastAsia="Times New Roman" w:hAnsi="Times New Roman" w:cs="Times New Roman"/>
                <w:b/>
                <w:sz w:val="24"/>
                <w:szCs w:val="24"/>
                <w:lang w:eastAsia="ru-RU"/>
              </w:rPr>
              <w:t>сто</w:t>
            </w:r>
            <w:r w:rsidR="00B51596" w:rsidRPr="002721E3">
              <w:rPr>
                <w:rFonts w:ascii="Times New Roman" w:eastAsia="Times New Roman" w:hAnsi="Times New Roman" w:cs="Times New Roman"/>
                <w:b/>
                <w:sz w:val="24"/>
                <w:szCs w:val="24"/>
                <w:lang w:eastAsia="ru-RU"/>
              </w:rPr>
              <w:t>я</w:t>
            </w:r>
            <w:r w:rsidRPr="002721E3">
              <w:rPr>
                <w:rFonts w:ascii="Times New Roman" w:eastAsia="Times New Roman" w:hAnsi="Times New Roman" w:cs="Times New Roman"/>
                <w:b/>
                <w:sz w:val="24"/>
                <w:szCs w:val="24"/>
                <w:lang w:eastAsia="ru-RU"/>
              </w:rPr>
              <w:t>-тельная работа</w:t>
            </w:r>
          </w:p>
        </w:tc>
        <w:tc>
          <w:tcPr>
            <w:tcW w:w="844" w:type="pct"/>
            <w:vMerge/>
            <w:shd w:val="clear" w:color="auto" w:fill="auto"/>
          </w:tcPr>
          <w:p w14:paraId="39E7FBEF" w14:textId="77777777"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D2099" w:rsidRPr="002721E3" w14:paraId="54BBF122" w14:textId="77777777" w:rsidTr="00D748F0">
        <w:tc>
          <w:tcPr>
            <w:tcW w:w="236" w:type="pct"/>
            <w:vMerge/>
            <w:shd w:val="clear" w:color="auto" w:fill="auto"/>
          </w:tcPr>
          <w:p w14:paraId="352164D4"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5D25E511"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shd w:val="clear" w:color="auto" w:fill="auto"/>
          </w:tcPr>
          <w:p w14:paraId="11D1A508"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3" w:type="pct"/>
            <w:shd w:val="clear" w:color="auto" w:fill="auto"/>
          </w:tcPr>
          <w:p w14:paraId="32B4CDF1" w14:textId="77777777"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Общая, в т.ч.:</w:t>
            </w:r>
          </w:p>
        </w:tc>
        <w:tc>
          <w:tcPr>
            <w:tcW w:w="553" w:type="pct"/>
            <w:shd w:val="clear" w:color="auto" w:fill="auto"/>
          </w:tcPr>
          <w:p w14:paraId="5D4D6C91" w14:textId="77777777"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Лекции</w:t>
            </w:r>
          </w:p>
        </w:tc>
        <w:tc>
          <w:tcPr>
            <w:tcW w:w="760" w:type="pct"/>
            <w:shd w:val="clear" w:color="auto" w:fill="auto"/>
          </w:tcPr>
          <w:p w14:paraId="1A3086F8" w14:textId="4D5BAA2F"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lang w:eastAsia="ru-RU"/>
              </w:rPr>
              <w:t>Семинары, практические занятия</w:t>
            </w:r>
          </w:p>
        </w:tc>
        <w:tc>
          <w:tcPr>
            <w:tcW w:w="535" w:type="pct"/>
            <w:vMerge/>
            <w:shd w:val="clear" w:color="auto" w:fill="auto"/>
          </w:tcPr>
          <w:p w14:paraId="52B6935C"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44" w:type="pct"/>
            <w:vMerge/>
            <w:shd w:val="clear" w:color="auto" w:fill="auto"/>
          </w:tcPr>
          <w:p w14:paraId="41402443"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D2099" w:rsidRPr="002721E3" w14:paraId="0906BE74" w14:textId="77777777" w:rsidTr="00D748F0">
        <w:tc>
          <w:tcPr>
            <w:tcW w:w="236" w:type="pct"/>
            <w:shd w:val="clear" w:color="auto" w:fill="auto"/>
          </w:tcPr>
          <w:p w14:paraId="491E9A8A" w14:textId="77777777"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1029" w:type="pct"/>
            <w:shd w:val="clear" w:color="auto" w:fill="auto"/>
          </w:tcPr>
          <w:p w14:paraId="361B7D45" w14:textId="199F43D6" w:rsidR="009D2099" w:rsidRPr="002721E3" w:rsidRDefault="00257E08" w:rsidP="002721E3">
            <w:pPr>
              <w:widowControl w:val="0"/>
              <w:autoSpaceDE w:val="0"/>
              <w:autoSpaceDN w:val="0"/>
              <w:adjustRightInd w:val="0"/>
              <w:spacing w:after="0" w:line="240" w:lineRule="auto"/>
              <w:ind w:right="-122"/>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Концепция устойчивого роста бизнеса. Слияния и поглощения (M&amp;A) как форма реорганизации бизнеса</w:t>
            </w:r>
          </w:p>
        </w:tc>
        <w:tc>
          <w:tcPr>
            <w:tcW w:w="490" w:type="pct"/>
            <w:shd w:val="clear" w:color="auto" w:fill="auto"/>
          </w:tcPr>
          <w:p w14:paraId="57A19170" w14:textId="33ECC6F0"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6C555991" w14:textId="174C3B25"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w:t>
            </w:r>
          </w:p>
        </w:tc>
        <w:tc>
          <w:tcPr>
            <w:tcW w:w="553" w:type="pct"/>
            <w:shd w:val="clear" w:color="auto" w:fill="auto"/>
          </w:tcPr>
          <w:p w14:paraId="2159EE63" w14:textId="277927AB"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760" w:type="pct"/>
            <w:shd w:val="clear" w:color="auto" w:fill="auto"/>
          </w:tcPr>
          <w:p w14:paraId="121B1639" w14:textId="36544B51"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35" w:type="pct"/>
            <w:shd w:val="clear" w:color="auto" w:fill="auto"/>
          </w:tcPr>
          <w:p w14:paraId="34303C69" w14:textId="120069A8"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r w:rsidR="00E9701A" w:rsidRPr="002721E3">
              <w:rPr>
                <w:rFonts w:ascii="Times New Roman" w:eastAsia="Times New Roman" w:hAnsi="Times New Roman" w:cs="Times New Roman"/>
                <w:sz w:val="24"/>
                <w:szCs w:val="24"/>
                <w:lang w:eastAsia="ru-RU"/>
              </w:rPr>
              <w:t>3</w:t>
            </w:r>
          </w:p>
        </w:tc>
        <w:tc>
          <w:tcPr>
            <w:tcW w:w="844" w:type="pct"/>
            <w:shd w:val="clear" w:color="auto" w:fill="auto"/>
          </w:tcPr>
          <w:p w14:paraId="398A485C" w14:textId="289DB1B9" w:rsidR="00A04062" w:rsidRPr="002721E3" w:rsidRDefault="0092775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r w:rsidR="00A41F5F" w:rsidRPr="002721E3">
              <w:rPr>
                <w:rFonts w:ascii="Times New Roman" w:eastAsia="Times New Roman" w:hAnsi="Times New Roman" w:cs="Times New Roman"/>
                <w:sz w:val="24"/>
                <w:szCs w:val="24"/>
                <w:lang w:eastAsia="ru-RU"/>
              </w:rPr>
              <w:t>.</w:t>
            </w:r>
          </w:p>
        </w:tc>
      </w:tr>
      <w:tr w:rsidR="009D2099" w:rsidRPr="002721E3" w14:paraId="5A0F50AB" w14:textId="77777777" w:rsidTr="00D748F0">
        <w:tc>
          <w:tcPr>
            <w:tcW w:w="236" w:type="pct"/>
            <w:shd w:val="clear" w:color="auto" w:fill="auto"/>
          </w:tcPr>
          <w:p w14:paraId="3CBA5DAC" w14:textId="2632A23D"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1029" w:type="pct"/>
            <w:shd w:val="clear" w:color="auto" w:fill="auto"/>
          </w:tcPr>
          <w:p w14:paraId="54A85757" w14:textId="2461E36D" w:rsidR="009D2099"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Мотивы и способы осуществления сделок M&amp;A. Содержание процесса M&amp;A.</w:t>
            </w:r>
          </w:p>
        </w:tc>
        <w:tc>
          <w:tcPr>
            <w:tcW w:w="490" w:type="pct"/>
            <w:shd w:val="clear" w:color="auto" w:fill="auto"/>
          </w:tcPr>
          <w:p w14:paraId="592B85DC" w14:textId="3224745C"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553" w:type="pct"/>
            <w:shd w:val="clear" w:color="auto" w:fill="auto"/>
          </w:tcPr>
          <w:p w14:paraId="75BB4048" w14:textId="516A7FB1" w:rsidR="009D2099" w:rsidRPr="002721E3" w:rsidRDefault="00E9701A"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53" w:type="pct"/>
            <w:shd w:val="clear" w:color="auto" w:fill="auto"/>
          </w:tcPr>
          <w:p w14:paraId="2B9DF18F" w14:textId="2D23D21D" w:rsidR="009D2099" w:rsidRPr="002721E3" w:rsidRDefault="00CB4306"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760" w:type="pct"/>
            <w:shd w:val="clear" w:color="auto" w:fill="auto"/>
          </w:tcPr>
          <w:p w14:paraId="6548C7E6" w14:textId="1E18B45F" w:rsidR="009D2099" w:rsidRPr="002721E3" w:rsidRDefault="00E9701A"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3429B14D" w14:textId="613BB864" w:rsidR="009D2099" w:rsidRPr="002721E3" w:rsidRDefault="00E9701A"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1D7E11" w:rsidRPr="002721E3">
              <w:rPr>
                <w:rFonts w:ascii="Times New Roman" w:eastAsia="Times New Roman" w:hAnsi="Times New Roman" w:cs="Times New Roman"/>
                <w:sz w:val="24"/>
                <w:szCs w:val="24"/>
                <w:lang w:eastAsia="ru-RU"/>
              </w:rPr>
              <w:t>7</w:t>
            </w:r>
          </w:p>
        </w:tc>
        <w:tc>
          <w:tcPr>
            <w:tcW w:w="844" w:type="pct"/>
            <w:shd w:val="clear" w:color="auto" w:fill="auto"/>
          </w:tcPr>
          <w:p w14:paraId="0281D6D4" w14:textId="77777777" w:rsidR="00A04062" w:rsidRPr="002721E3" w:rsidRDefault="0048414B"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w:t>
            </w:r>
            <w:r w:rsidR="00F37DFE" w:rsidRPr="002721E3">
              <w:rPr>
                <w:rFonts w:ascii="Times New Roman" w:eastAsia="Times New Roman" w:hAnsi="Times New Roman" w:cs="Times New Roman"/>
                <w:sz w:val="24"/>
                <w:szCs w:val="24"/>
                <w:lang w:eastAsia="ru-RU"/>
              </w:rPr>
              <w:t xml:space="preserve"> Решение ситуационных </w:t>
            </w:r>
            <w:r w:rsidR="00DC5641" w:rsidRPr="002721E3">
              <w:rPr>
                <w:rFonts w:ascii="Times New Roman" w:eastAsia="Times New Roman" w:hAnsi="Times New Roman" w:cs="Times New Roman"/>
                <w:sz w:val="24"/>
                <w:szCs w:val="24"/>
                <w:lang w:eastAsia="ru-RU"/>
              </w:rPr>
              <w:t xml:space="preserve">и практико-ориентиро-ванных </w:t>
            </w:r>
            <w:r w:rsidR="00F37DFE" w:rsidRPr="002721E3">
              <w:rPr>
                <w:rFonts w:ascii="Times New Roman" w:eastAsia="Times New Roman" w:hAnsi="Times New Roman" w:cs="Times New Roman"/>
                <w:sz w:val="24"/>
                <w:szCs w:val="24"/>
                <w:lang w:eastAsia="ru-RU"/>
              </w:rPr>
              <w:t>задач</w:t>
            </w:r>
            <w:r w:rsidRPr="002721E3">
              <w:rPr>
                <w:rFonts w:ascii="Times New Roman" w:eastAsia="Times New Roman" w:hAnsi="Times New Roman" w:cs="Times New Roman"/>
                <w:sz w:val="24"/>
                <w:szCs w:val="24"/>
                <w:lang w:eastAsia="ru-RU"/>
              </w:rPr>
              <w:t>.</w:t>
            </w:r>
            <w:r w:rsidR="00A41F5F" w:rsidRPr="002721E3">
              <w:rPr>
                <w:rFonts w:ascii="Times New Roman" w:eastAsia="Times New Roman" w:hAnsi="Times New Roman" w:cs="Times New Roman"/>
                <w:sz w:val="24"/>
                <w:szCs w:val="24"/>
                <w:lang w:eastAsia="ru-RU"/>
              </w:rPr>
              <w:t xml:space="preserve"> Дискуссия. Тестирование.</w:t>
            </w:r>
          </w:p>
          <w:p w14:paraId="3E839C48" w14:textId="2DAA8A21" w:rsidR="000834B8" w:rsidRPr="002721E3" w:rsidRDefault="000834B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p>
        </w:tc>
      </w:tr>
      <w:tr w:rsidR="009D2099" w:rsidRPr="002721E3" w14:paraId="446EC718" w14:textId="77777777" w:rsidTr="00D748F0">
        <w:tc>
          <w:tcPr>
            <w:tcW w:w="236" w:type="pct"/>
            <w:shd w:val="clear" w:color="auto" w:fill="auto"/>
          </w:tcPr>
          <w:p w14:paraId="62C51120" w14:textId="70F16280"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1029" w:type="pct"/>
            <w:shd w:val="clear" w:color="auto" w:fill="auto"/>
          </w:tcPr>
          <w:p w14:paraId="3D2EE02D" w14:textId="1B03BF05" w:rsidR="009D2099" w:rsidRPr="002721E3" w:rsidRDefault="00257E08" w:rsidP="002721E3">
            <w:pPr>
              <w:widowControl w:val="0"/>
              <w:autoSpaceDE w:val="0"/>
              <w:autoSpaceDN w:val="0"/>
              <w:adjustRightInd w:val="0"/>
              <w:spacing w:after="0" w:line="240" w:lineRule="auto"/>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Структурирование сделок M&amp;A. Основы определения стоимости компании в сделках M&amp;A.</w:t>
            </w:r>
          </w:p>
        </w:tc>
        <w:tc>
          <w:tcPr>
            <w:tcW w:w="490" w:type="pct"/>
            <w:shd w:val="clear" w:color="auto" w:fill="auto"/>
          </w:tcPr>
          <w:p w14:paraId="4A5AF93C" w14:textId="1BC85258"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1F18594D" w14:textId="7DB17DAB" w:rsidR="009D2099" w:rsidRPr="002721E3" w:rsidRDefault="00E9701A"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w:t>
            </w:r>
          </w:p>
        </w:tc>
        <w:tc>
          <w:tcPr>
            <w:tcW w:w="553" w:type="pct"/>
            <w:shd w:val="clear" w:color="auto" w:fill="auto"/>
          </w:tcPr>
          <w:p w14:paraId="0426A509" w14:textId="4B6F3E63" w:rsidR="009D2099" w:rsidRPr="002721E3" w:rsidRDefault="00F37DFE"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760" w:type="pct"/>
            <w:shd w:val="clear" w:color="auto" w:fill="auto"/>
          </w:tcPr>
          <w:p w14:paraId="5995F760" w14:textId="34CC594F" w:rsidR="009D2099" w:rsidRPr="002721E3" w:rsidRDefault="00E9701A"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35" w:type="pct"/>
            <w:shd w:val="clear" w:color="auto" w:fill="auto"/>
          </w:tcPr>
          <w:p w14:paraId="6940050D" w14:textId="608614D6"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844" w:type="pct"/>
            <w:shd w:val="clear" w:color="auto" w:fill="auto"/>
          </w:tcPr>
          <w:p w14:paraId="580EA222" w14:textId="103BFEA9" w:rsidR="00A04062" w:rsidRPr="002721E3" w:rsidRDefault="0048414B"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Опрос. Решение ситуационных </w:t>
            </w:r>
            <w:r w:rsidR="00DC5641" w:rsidRPr="002721E3">
              <w:rPr>
                <w:rFonts w:ascii="Times New Roman" w:eastAsia="Times New Roman" w:hAnsi="Times New Roman" w:cs="Times New Roman"/>
                <w:sz w:val="24"/>
                <w:szCs w:val="24"/>
                <w:lang w:eastAsia="ru-RU"/>
              </w:rPr>
              <w:t xml:space="preserve">и практико-ориентиро-ванных </w:t>
            </w:r>
            <w:r w:rsidRPr="002721E3">
              <w:rPr>
                <w:rFonts w:ascii="Times New Roman" w:eastAsia="Times New Roman" w:hAnsi="Times New Roman" w:cs="Times New Roman"/>
                <w:sz w:val="24"/>
                <w:szCs w:val="24"/>
                <w:lang w:eastAsia="ru-RU"/>
              </w:rPr>
              <w:t>задач.</w:t>
            </w:r>
            <w:r w:rsidR="00DC5641" w:rsidRPr="002721E3">
              <w:rPr>
                <w:rFonts w:ascii="Times New Roman" w:eastAsia="Times New Roman" w:hAnsi="Times New Roman" w:cs="Times New Roman"/>
                <w:sz w:val="24"/>
                <w:szCs w:val="24"/>
                <w:lang w:eastAsia="ru-RU"/>
              </w:rPr>
              <w:t xml:space="preserve"> </w:t>
            </w:r>
            <w:r w:rsidR="00A41F5F" w:rsidRPr="002721E3">
              <w:rPr>
                <w:rFonts w:ascii="Times New Roman" w:eastAsia="Times New Roman" w:hAnsi="Times New Roman" w:cs="Times New Roman"/>
                <w:sz w:val="24"/>
                <w:szCs w:val="24"/>
                <w:lang w:eastAsia="ru-RU"/>
              </w:rPr>
              <w:t>Дискуссия. Тестирование.</w:t>
            </w:r>
          </w:p>
        </w:tc>
      </w:tr>
      <w:tr w:rsidR="009D2099" w:rsidRPr="002721E3" w14:paraId="48A00BDD" w14:textId="77777777" w:rsidTr="00D748F0">
        <w:tc>
          <w:tcPr>
            <w:tcW w:w="236" w:type="pct"/>
            <w:shd w:val="clear" w:color="auto" w:fill="auto"/>
          </w:tcPr>
          <w:p w14:paraId="7DA1AA9B" w14:textId="3EF3FE8B"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1029" w:type="pct"/>
            <w:shd w:val="clear" w:color="auto" w:fill="auto"/>
          </w:tcPr>
          <w:p w14:paraId="3E1AF159" w14:textId="05192B2A" w:rsidR="009D2099"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Оценка синергетического эффекта в сделках M&amp;A.</w:t>
            </w:r>
          </w:p>
        </w:tc>
        <w:tc>
          <w:tcPr>
            <w:tcW w:w="490" w:type="pct"/>
            <w:shd w:val="clear" w:color="auto" w:fill="auto"/>
          </w:tcPr>
          <w:p w14:paraId="2AA9B2AF" w14:textId="2D4928C1"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r w:rsidR="00E9701A" w:rsidRPr="002721E3">
              <w:rPr>
                <w:rFonts w:ascii="Times New Roman" w:eastAsia="Times New Roman" w:hAnsi="Times New Roman" w:cs="Times New Roman"/>
                <w:sz w:val="24"/>
                <w:szCs w:val="24"/>
                <w:lang w:eastAsia="ru-RU"/>
              </w:rPr>
              <w:t>1</w:t>
            </w:r>
          </w:p>
        </w:tc>
        <w:tc>
          <w:tcPr>
            <w:tcW w:w="553" w:type="pct"/>
            <w:shd w:val="clear" w:color="auto" w:fill="auto"/>
          </w:tcPr>
          <w:p w14:paraId="4B38A4C3" w14:textId="3E6DB689"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53" w:type="pct"/>
            <w:shd w:val="clear" w:color="auto" w:fill="auto"/>
          </w:tcPr>
          <w:p w14:paraId="5715A7BA" w14:textId="068196FB"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760" w:type="pct"/>
            <w:shd w:val="clear" w:color="auto" w:fill="auto"/>
          </w:tcPr>
          <w:p w14:paraId="74D07112" w14:textId="0083572C"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7B8EABF5" w14:textId="0AEFA2C6" w:rsidR="009D2099"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15</w:t>
            </w:r>
          </w:p>
        </w:tc>
        <w:tc>
          <w:tcPr>
            <w:tcW w:w="844" w:type="pct"/>
            <w:shd w:val="clear" w:color="auto" w:fill="auto"/>
          </w:tcPr>
          <w:p w14:paraId="2B67CFEA" w14:textId="4D4D5A75" w:rsidR="00A04062" w:rsidRPr="002721E3" w:rsidRDefault="0048414B"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Опрос. Решение ситуационных </w:t>
            </w:r>
            <w:r w:rsidR="00DC5641" w:rsidRPr="002721E3">
              <w:rPr>
                <w:rFonts w:ascii="Times New Roman" w:eastAsia="Times New Roman" w:hAnsi="Times New Roman" w:cs="Times New Roman"/>
                <w:sz w:val="24"/>
                <w:szCs w:val="24"/>
                <w:lang w:eastAsia="ru-RU"/>
              </w:rPr>
              <w:t xml:space="preserve">и практико-ориентиро-ванных </w:t>
            </w:r>
            <w:r w:rsidRPr="002721E3">
              <w:rPr>
                <w:rFonts w:ascii="Times New Roman" w:eastAsia="Times New Roman" w:hAnsi="Times New Roman" w:cs="Times New Roman"/>
                <w:sz w:val="24"/>
                <w:szCs w:val="24"/>
                <w:lang w:eastAsia="ru-RU"/>
              </w:rPr>
              <w:t>задач.</w:t>
            </w:r>
            <w:r w:rsidR="00DC5641" w:rsidRPr="002721E3">
              <w:rPr>
                <w:rFonts w:ascii="Times New Roman" w:eastAsia="Times New Roman" w:hAnsi="Times New Roman" w:cs="Times New Roman"/>
                <w:sz w:val="24"/>
                <w:szCs w:val="24"/>
                <w:lang w:eastAsia="ru-RU"/>
              </w:rPr>
              <w:t xml:space="preserve"> </w:t>
            </w:r>
            <w:r w:rsidR="00A41F5F" w:rsidRPr="002721E3">
              <w:rPr>
                <w:rFonts w:ascii="Times New Roman" w:eastAsia="Times New Roman" w:hAnsi="Times New Roman" w:cs="Times New Roman"/>
                <w:sz w:val="24"/>
                <w:szCs w:val="24"/>
                <w:lang w:eastAsia="ru-RU"/>
              </w:rPr>
              <w:t>Дискуссия.</w:t>
            </w:r>
            <w:r w:rsidR="00DC5641" w:rsidRPr="002721E3">
              <w:rPr>
                <w:rFonts w:ascii="Times New Roman" w:eastAsia="Times New Roman" w:hAnsi="Times New Roman" w:cs="Times New Roman"/>
                <w:sz w:val="24"/>
                <w:szCs w:val="24"/>
                <w:lang w:eastAsia="ru-RU"/>
              </w:rPr>
              <w:t xml:space="preserve"> </w:t>
            </w:r>
            <w:r w:rsidR="00A41F5F" w:rsidRPr="002721E3">
              <w:rPr>
                <w:rFonts w:ascii="Times New Roman" w:eastAsia="Times New Roman" w:hAnsi="Times New Roman" w:cs="Times New Roman"/>
                <w:sz w:val="24"/>
                <w:szCs w:val="24"/>
                <w:lang w:eastAsia="ru-RU"/>
              </w:rPr>
              <w:t>Тестирование</w:t>
            </w:r>
            <w:r w:rsidR="00A04062" w:rsidRPr="002721E3">
              <w:rPr>
                <w:rFonts w:ascii="Times New Roman" w:eastAsia="Times New Roman" w:hAnsi="Times New Roman" w:cs="Times New Roman"/>
                <w:sz w:val="24"/>
                <w:szCs w:val="24"/>
                <w:lang w:eastAsia="ru-RU"/>
              </w:rPr>
              <w:t>.</w:t>
            </w:r>
          </w:p>
        </w:tc>
      </w:tr>
      <w:tr w:rsidR="009D2099" w:rsidRPr="002721E3" w14:paraId="358EA7A5" w14:textId="77777777" w:rsidTr="00D748F0">
        <w:tc>
          <w:tcPr>
            <w:tcW w:w="236" w:type="pct"/>
            <w:shd w:val="clear" w:color="auto" w:fill="auto"/>
          </w:tcPr>
          <w:p w14:paraId="68D8CE44"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606DEBC8" w14:textId="77777777"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В целом по дисциплине </w:t>
            </w:r>
          </w:p>
        </w:tc>
        <w:tc>
          <w:tcPr>
            <w:tcW w:w="490" w:type="pct"/>
            <w:shd w:val="clear" w:color="auto" w:fill="auto"/>
          </w:tcPr>
          <w:p w14:paraId="73FB32C4" w14:textId="696B1FBB"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108</w:t>
            </w:r>
          </w:p>
        </w:tc>
        <w:tc>
          <w:tcPr>
            <w:tcW w:w="553" w:type="pct"/>
            <w:shd w:val="clear" w:color="auto" w:fill="auto"/>
          </w:tcPr>
          <w:p w14:paraId="06D7849D" w14:textId="1D783C36"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30</w:t>
            </w:r>
          </w:p>
        </w:tc>
        <w:tc>
          <w:tcPr>
            <w:tcW w:w="553" w:type="pct"/>
            <w:shd w:val="clear" w:color="auto" w:fill="auto"/>
          </w:tcPr>
          <w:p w14:paraId="150734CF" w14:textId="3436BC99"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w:t>
            </w:r>
          </w:p>
        </w:tc>
        <w:tc>
          <w:tcPr>
            <w:tcW w:w="760" w:type="pct"/>
            <w:shd w:val="clear" w:color="auto" w:fill="auto"/>
          </w:tcPr>
          <w:p w14:paraId="50819E66" w14:textId="709A3CDB"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20</w:t>
            </w:r>
          </w:p>
        </w:tc>
        <w:tc>
          <w:tcPr>
            <w:tcW w:w="535" w:type="pct"/>
            <w:shd w:val="clear" w:color="auto" w:fill="auto"/>
          </w:tcPr>
          <w:p w14:paraId="17A6878C" w14:textId="4FB93BF0"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78</w:t>
            </w:r>
          </w:p>
        </w:tc>
        <w:tc>
          <w:tcPr>
            <w:tcW w:w="844" w:type="pct"/>
            <w:shd w:val="clear" w:color="auto" w:fill="auto"/>
          </w:tcPr>
          <w:p w14:paraId="6AAACD30" w14:textId="69E8DE5E" w:rsidR="009D2099" w:rsidRPr="002721E3" w:rsidRDefault="009D2099" w:rsidP="002721E3">
            <w:pPr>
              <w:widowControl w:val="0"/>
              <w:tabs>
                <w:tab w:val="right" w:pos="851"/>
              </w:tabs>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Согласно учебному плану: кон</w:t>
            </w:r>
            <w:r w:rsidR="00A41F5F" w:rsidRPr="002721E3">
              <w:rPr>
                <w:rFonts w:ascii="Times New Roman" w:eastAsia="Times New Roman" w:hAnsi="Times New Roman" w:cs="Times New Roman"/>
                <w:sz w:val="24"/>
                <w:szCs w:val="24"/>
                <w:lang w:eastAsia="ru-RU"/>
              </w:rPr>
              <w:t>троль</w:t>
            </w:r>
            <w:r w:rsidRPr="002721E3">
              <w:rPr>
                <w:rFonts w:ascii="Times New Roman" w:eastAsia="Times New Roman" w:hAnsi="Times New Roman" w:cs="Times New Roman"/>
                <w:sz w:val="24"/>
                <w:szCs w:val="24"/>
                <w:lang w:eastAsia="ru-RU"/>
              </w:rPr>
              <w:t xml:space="preserve">ная </w:t>
            </w:r>
            <w:r w:rsidRPr="002721E3">
              <w:rPr>
                <w:rFonts w:ascii="Times New Roman" w:eastAsia="Times New Roman" w:hAnsi="Times New Roman" w:cs="Times New Roman"/>
                <w:sz w:val="24"/>
                <w:szCs w:val="24"/>
                <w:lang w:eastAsia="ru-RU"/>
              </w:rPr>
              <w:lastRenderedPageBreak/>
              <w:t>работа</w:t>
            </w:r>
            <w:r w:rsidR="00A04062" w:rsidRPr="002721E3">
              <w:rPr>
                <w:rFonts w:ascii="Times New Roman" w:eastAsia="Times New Roman" w:hAnsi="Times New Roman" w:cs="Times New Roman"/>
                <w:sz w:val="24"/>
                <w:szCs w:val="24"/>
                <w:lang w:eastAsia="ru-RU"/>
              </w:rPr>
              <w:t>.</w:t>
            </w:r>
          </w:p>
        </w:tc>
      </w:tr>
      <w:tr w:rsidR="009D2099" w:rsidRPr="002721E3" w14:paraId="3C6E9A96" w14:textId="77777777" w:rsidTr="00D748F0">
        <w:tc>
          <w:tcPr>
            <w:tcW w:w="236" w:type="pct"/>
            <w:shd w:val="clear" w:color="auto" w:fill="auto"/>
          </w:tcPr>
          <w:p w14:paraId="3CC22C6C" w14:textId="77777777" w:rsidR="009D2099" w:rsidRPr="002721E3" w:rsidRDefault="009D209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002F1004" w14:textId="77777777" w:rsidR="009D2099" w:rsidRPr="002721E3" w:rsidRDefault="009D209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Итого в %</w:t>
            </w:r>
          </w:p>
        </w:tc>
        <w:tc>
          <w:tcPr>
            <w:tcW w:w="490" w:type="pct"/>
            <w:shd w:val="clear" w:color="auto" w:fill="auto"/>
          </w:tcPr>
          <w:p w14:paraId="288628B2" w14:textId="0075439E" w:rsidR="009D2099" w:rsidRPr="002721E3" w:rsidRDefault="009D209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100</w:t>
            </w:r>
          </w:p>
        </w:tc>
        <w:tc>
          <w:tcPr>
            <w:tcW w:w="553" w:type="pct"/>
            <w:shd w:val="clear" w:color="auto" w:fill="auto"/>
          </w:tcPr>
          <w:p w14:paraId="3DD3F3D5" w14:textId="4363A62F" w:rsidR="009D2099" w:rsidRPr="002721E3" w:rsidRDefault="006043D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28</w:t>
            </w:r>
          </w:p>
        </w:tc>
        <w:tc>
          <w:tcPr>
            <w:tcW w:w="553" w:type="pct"/>
            <w:shd w:val="clear" w:color="auto" w:fill="auto"/>
          </w:tcPr>
          <w:p w14:paraId="073DF8F7" w14:textId="3DFBC4BA" w:rsidR="009D2099" w:rsidRPr="002721E3" w:rsidRDefault="006043D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33</w:t>
            </w:r>
          </w:p>
        </w:tc>
        <w:tc>
          <w:tcPr>
            <w:tcW w:w="760" w:type="pct"/>
            <w:shd w:val="clear" w:color="auto" w:fill="auto"/>
          </w:tcPr>
          <w:p w14:paraId="6F84D340" w14:textId="6FD88917" w:rsidR="009D2099" w:rsidRPr="002721E3" w:rsidRDefault="006043D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67</w:t>
            </w:r>
          </w:p>
        </w:tc>
        <w:tc>
          <w:tcPr>
            <w:tcW w:w="535" w:type="pct"/>
            <w:shd w:val="clear" w:color="auto" w:fill="auto"/>
          </w:tcPr>
          <w:p w14:paraId="55A92EF1" w14:textId="2AA895CE" w:rsidR="009D2099" w:rsidRPr="002721E3" w:rsidRDefault="00502487"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72</w:t>
            </w:r>
          </w:p>
        </w:tc>
        <w:tc>
          <w:tcPr>
            <w:tcW w:w="844" w:type="pct"/>
            <w:shd w:val="clear" w:color="auto" w:fill="auto"/>
          </w:tcPr>
          <w:p w14:paraId="567AB495" w14:textId="42318982" w:rsidR="009D2099" w:rsidRPr="002721E3" w:rsidRDefault="00502487"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х</w:t>
            </w:r>
          </w:p>
        </w:tc>
      </w:tr>
    </w:tbl>
    <w:p w14:paraId="6407D858" w14:textId="0BF2E3AA" w:rsidR="00D748F0" w:rsidRPr="002721E3" w:rsidRDefault="00D748F0" w:rsidP="002721E3">
      <w:pPr>
        <w:spacing w:after="0" w:line="360" w:lineRule="auto"/>
        <w:ind w:right="-425"/>
        <w:rPr>
          <w:rFonts w:ascii="Times New Roman" w:eastAsia="Times New Roman" w:hAnsi="Times New Roman" w:cs="Times New Roman"/>
          <w:sz w:val="28"/>
          <w:szCs w:val="28"/>
          <w:lang w:eastAsia="ru-RU"/>
        </w:rPr>
      </w:pPr>
      <w:bookmarkStart w:id="26" w:name="_Toc83743753"/>
      <w:bookmarkEnd w:id="25"/>
    </w:p>
    <w:p w14:paraId="383E0B86" w14:textId="55CD4146" w:rsidR="00D748F0" w:rsidRPr="002721E3" w:rsidRDefault="00D748F0" w:rsidP="002721E3">
      <w:pPr>
        <w:spacing w:after="0" w:line="360" w:lineRule="auto"/>
        <w:ind w:right="-425"/>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Очная форма обучения</w:t>
      </w:r>
      <w:r w:rsidRPr="002721E3">
        <w:t xml:space="preserve"> </w:t>
      </w:r>
      <w:r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«Стратегия и финансы бизнеса»</w:t>
      </w:r>
    </w:p>
    <w:p w14:paraId="3E4DEC8D" w14:textId="002658F3" w:rsidR="009D7049" w:rsidRPr="002721E3" w:rsidRDefault="009D7049" w:rsidP="002721E3">
      <w:pPr>
        <w:spacing w:after="0" w:line="360" w:lineRule="auto"/>
        <w:ind w:right="-425"/>
        <w:jc w:val="right"/>
        <w:rPr>
          <w:rFonts w:ascii="Times New Roman" w:eastAsia="Times New Roman" w:hAnsi="Times New Roman" w:cs="Times New Roman"/>
          <w:sz w:val="28"/>
          <w:szCs w:val="28"/>
          <w:lang w:eastAsia="ru-RU"/>
        </w:rPr>
      </w:pPr>
      <w:r w:rsidRPr="002721E3">
        <w:rPr>
          <w:rFonts w:ascii="Times New Roman" w:hAnsi="Times New Roman" w:cs="Times New Roman"/>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2069"/>
        <w:gridCol w:w="985"/>
        <w:gridCol w:w="1112"/>
        <w:gridCol w:w="1112"/>
        <w:gridCol w:w="1528"/>
        <w:gridCol w:w="1076"/>
        <w:gridCol w:w="1695"/>
      </w:tblGrid>
      <w:tr w:rsidR="00D748F0" w:rsidRPr="002721E3" w14:paraId="79B61AFF" w14:textId="77777777" w:rsidTr="009D7049">
        <w:tc>
          <w:tcPr>
            <w:tcW w:w="237" w:type="pct"/>
            <w:vMerge w:val="restart"/>
            <w:shd w:val="clear" w:color="auto" w:fill="auto"/>
          </w:tcPr>
          <w:p w14:paraId="3F4CD35E"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w:t>
            </w:r>
          </w:p>
          <w:p w14:paraId="0155A621"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 п/п</w:t>
            </w:r>
          </w:p>
        </w:tc>
        <w:tc>
          <w:tcPr>
            <w:tcW w:w="1029" w:type="pct"/>
            <w:vMerge w:val="restart"/>
            <w:shd w:val="clear" w:color="auto" w:fill="auto"/>
          </w:tcPr>
          <w:p w14:paraId="4DD2DF75" w14:textId="77777777" w:rsidR="00D748F0" w:rsidRPr="002721E3" w:rsidRDefault="00D748F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2721E3">
              <w:rPr>
                <w:rFonts w:ascii="Times New Roman" w:eastAsia="Times New Roman" w:hAnsi="Times New Roman" w:cs="Times New Roman"/>
                <w:b/>
                <w:lang w:eastAsia="ru-RU"/>
              </w:rPr>
              <w:t>Наименование тем (разделов) дисциплины</w:t>
            </w:r>
          </w:p>
        </w:tc>
        <w:tc>
          <w:tcPr>
            <w:tcW w:w="2891" w:type="pct"/>
            <w:gridSpan w:val="5"/>
          </w:tcPr>
          <w:p w14:paraId="2DD3706F" w14:textId="77777777" w:rsidR="00D748F0" w:rsidRPr="002721E3" w:rsidRDefault="00D748F0" w:rsidP="002721E3">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Трудоемкость в часах</w:t>
            </w:r>
          </w:p>
        </w:tc>
        <w:tc>
          <w:tcPr>
            <w:tcW w:w="844" w:type="pct"/>
            <w:vMerge w:val="restart"/>
            <w:shd w:val="clear" w:color="auto" w:fill="auto"/>
          </w:tcPr>
          <w:p w14:paraId="238D2AF7" w14:textId="77777777" w:rsidR="00D748F0" w:rsidRPr="002721E3" w:rsidRDefault="00D748F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Формы текущего контроля успевае-мости</w:t>
            </w:r>
          </w:p>
        </w:tc>
      </w:tr>
      <w:tr w:rsidR="00D748F0" w:rsidRPr="002721E3" w14:paraId="1A48E0FB" w14:textId="77777777" w:rsidTr="009D7049">
        <w:tc>
          <w:tcPr>
            <w:tcW w:w="237" w:type="pct"/>
            <w:vMerge/>
            <w:shd w:val="clear" w:color="auto" w:fill="auto"/>
          </w:tcPr>
          <w:p w14:paraId="5A369D99"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7C48E53F"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val="restart"/>
            <w:shd w:val="clear" w:color="auto" w:fill="auto"/>
          </w:tcPr>
          <w:p w14:paraId="138FACF5"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Всего</w:t>
            </w:r>
          </w:p>
        </w:tc>
        <w:tc>
          <w:tcPr>
            <w:tcW w:w="1866" w:type="pct"/>
            <w:gridSpan w:val="3"/>
            <w:shd w:val="clear" w:color="auto" w:fill="auto"/>
          </w:tcPr>
          <w:p w14:paraId="09EAEB47" w14:textId="77777777" w:rsidR="00D748F0" w:rsidRPr="002721E3" w:rsidRDefault="00D748F0" w:rsidP="002721E3">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Контактная работа - Аудиторная работа</w:t>
            </w:r>
          </w:p>
        </w:tc>
        <w:tc>
          <w:tcPr>
            <w:tcW w:w="535" w:type="pct"/>
            <w:vMerge w:val="restart"/>
            <w:shd w:val="clear" w:color="auto" w:fill="auto"/>
          </w:tcPr>
          <w:p w14:paraId="1450C615" w14:textId="77777777" w:rsidR="00D748F0" w:rsidRPr="002721E3" w:rsidRDefault="00D748F0" w:rsidP="002721E3">
            <w:pPr>
              <w:widowControl w:val="0"/>
              <w:autoSpaceDE w:val="0"/>
              <w:autoSpaceDN w:val="0"/>
              <w:adjustRightInd w:val="0"/>
              <w:spacing w:after="0" w:line="240" w:lineRule="auto"/>
              <w:ind w:right="-142"/>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sz w:val="24"/>
                <w:szCs w:val="24"/>
                <w:lang w:eastAsia="ru-RU"/>
              </w:rPr>
              <w:t>Само-стоя-тельная работа</w:t>
            </w:r>
          </w:p>
        </w:tc>
        <w:tc>
          <w:tcPr>
            <w:tcW w:w="844" w:type="pct"/>
            <w:vMerge/>
            <w:shd w:val="clear" w:color="auto" w:fill="auto"/>
          </w:tcPr>
          <w:p w14:paraId="79CBCB73"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748F0" w:rsidRPr="002721E3" w14:paraId="1C0A4094" w14:textId="77777777" w:rsidTr="009D7049">
        <w:tc>
          <w:tcPr>
            <w:tcW w:w="237" w:type="pct"/>
            <w:vMerge/>
            <w:shd w:val="clear" w:color="auto" w:fill="auto"/>
          </w:tcPr>
          <w:p w14:paraId="78EBCDBA"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094062E4"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shd w:val="clear" w:color="auto" w:fill="auto"/>
          </w:tcPr>
          <w:p w14:paraId="061E844C"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3" w:type="pct"/>
            <w:shd w:val="clear" w:color="auto" w:fill="auto"/>
          </w:tcPr>
          <w:p w14:paraId="5BC60550" w14:textId="77777777" w:rsidR="00D748F0" w:rsidRPr="002721E3" w:rsidRDefault="00D748F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Общая, в т.ч.:</w:t>
            </w:r>
          </w:p>
        </w:tc>
        <w:tc>
          <w:tcPr>
            <w:tcW w:w="553" w:type="pct"/>
            <w:shd w:val="clear" w:color="auto" w:fill="auto"/>
          </w:tcPr>
          <w:p w14:paraId="56C6C69F" w14:textId="77777777" w:rsidR="00D748F0" w:rsidRPr="002721E3" w:rsidRDefault="00D748F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Лекции</w:t>
            </w:r>
          </w:p>
        </w:tc>
        <w:tc>
          <w:tcPr>
            <w:tcW w:w="760" w:type="pct"/>
            <w:shd w:val="clear" w:color="auto" w:fill="auto"/>
          </w:tcPr>
          <w:p w14:paraId="22BEA591" w14:textId="77777777" w:rsidR="00D748F0" w:rsidRPr="002721E3" w:rsidRDefault="00D748F0"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lang w:eastAsia="ru-RU"/>
              </w:rPr>
              <w:t>Семинары, практические занятия</w:t>
            </w:r>
          </w:p>
        </w:tc>
        <w:tc>
          <w:tcPr>
            <w:tcW w:w="535" w:type="pct"/>
            <w:vMerge/>
            <w:shd w:val="clear" w:color="auto" w:fill="auto"/>
          </w:tcPr>
          <w:p w14:paraId="06E2836C"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44" w:type="pct"/>
            <w:vMerge/>
            <w:shd w:val="clear" w:color="auto" w:fill="auto"/>
          </w:tcPr>
          <w:p w14:paraId="3AD86E3F"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D748F0" w:rsidRPr="002721E3" w14:paraId="0983CC1A" w14:textId="77777777" w:rsidTr="009D7049">
        <w:tc>
          <w:tcPr>
            <w:tcW w:w="237" w:type="pct"/>
            <w:shd w:val="clear" w:color="auto" w:fill="auto"/>
          </w:tcPr>
          <w:p w14:paraId="505C3180"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1029" w:type="pct"/>
            <w:shd w:val="clear" w:color="auto" w:fill="auto"/>
          </w:tcPr>
          <w:p w14:paraId="7BE3DD21" w14:textId="647D6669" w:rsidR="00D748F0" w:rsidRPr="002721E3" w:rsidRDefault="00257E08" w:rsidP="002721E3">
            <w:pPr>
              <w:widowControl w:val="0"/>
              <w:autoSpaceDE w:val="0"/>
              <w:autoSpaceDN w:val="0"/>
              <w:adjustRightInd w:val="0"/>
              <w:spacing w:after="0" w:line="240" w:lineRule="auto"/>
              <w:ind w:right="-122"/>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Концепция устойчивого роста бизнеса. Слияния и поглощения (M&amp;A) как форма реорганизации бизнеса</w:t>
            </w:r>
          </w:p>
        </w:tc>
        <w:tc>
          <w:tcPr>
            <w:tcW w:w="490" w:type="pct"/>
            <w:shd w:val="clear" w:color="auto" w:fill="auto"/>
          </w:tcPr>
          <w:p w14:paraId="6FA72ED3" w14:textId="20C2ECB2"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7BBC4DF5" w14:textId="45B6BD02"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w:t>
            </w:r>
          </w:p>
        </w:tc>
        <w:tc>
          <w:tcPr>
            <w:tcW w:w="553" w:type="pct"/>
            <w:shd w:val="clear" w:color="auto" w:fill="auto"/>
          </w:tcPr>
          <w:p w14:paraId="0207B335" w14:textId="1725D680"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760" w:type="pct"/>
            <w:shd w:val="clear" w:color="auto" w:fill="auto"/>
          </w:tcPr>
          <w:p w14:paraId="7C72ADD3" w14:textId="4D4C9F51"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35" w:type="pct"/>
            <w:shd w:val="clear" w:color="auto" w:fill="auto"/>
          </w:tcPr>
          <w:p w14:paraId="568372FC" w14:textId="18CAE29B" w:rsidR="00D748F0"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844" w:type="pct"/>
            <w:shd w:val="clear" w:color="auto" w:fill="auto"/>
          </w:tcPr>
          <w:p w14:paraId="0BDF1DB8" w14:textId="0EBEFCBD" w:rsidR="00D748F0" w:rsidRPr="002721E3" w:rsidRDefault="0092775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r w:rsidR="00D748F0" w:rsidRPr="002721E3">
              <w:rPr>
                <w:rFonts w:ascii="Times New Roman" w:eastAsia="Times New Roman" w:hAnsi="Times New Roman" w:cs="Times New Roman"/>
                <w:sz w:val="24"/>
                <w:szCs w:val="24"/>
                <w:lang w:eastAsia="ru-RU"/>
              </w:rPr>
              <w:t>.</w:t>
            </w:r>
          </w:p>
        </w:tc>
      </w:tr>
      <w:tr w:rsidR="00D748F0" w:rsidRPr="002721E3" w14:paraId="38ADE746" w14:textId="77777777" w:rsidTr="009D7049">
        <w:tc>
          <w:tcPr>
            <w:tcW w:w="237" w:type="pct"/>
            <w:shd w:val="clear" w:color="auto" w:fill="auto"/>
          </w:tcPr>
          <w:p w14:paraId="2039B406"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1029" w:type="pct"/>
            <w:shd w:val="clear" w:color="auto" w:fill="auto"/>
          </w:tcPr>
          <w:p w14:paraId="60BC14F5" w14:textId="2B3C036E" w:rsidR="00D748F0"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Мотивы и способы осуществления сделок M&amp;A. Содержание процесса M&amp;A.</w:t>
            </w:r>
          </w:p>
        </w:tc>
        <w:tc>
          <w:tcPr>
            <w:tcW w:w="490" w:type="pct"/>
            <w:shd w:val="clear" w:color="auto" w:fill="auto"/>
          </w:tcPr>
          <w:p w14:paraId="2A7CDF7C" w14:textId="0973B9E3"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553" w:type="pct"/>
            <w:shd w:val="clear" w:color="auto" w:fill="auto"/>
          </w:tcPr>
          <w:p w14:paraId="139661C8" w14:textId="0E7DD484"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53" w:type="pct"/>
            <w:shd w:val="clear" w:color="auto" w:fill="auto"/>
          </w:tcPr>
          <w:p w14:paraId="0B31DEF2" w14:textId="21A29DA8"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760" w:type="pct"/>
            <w:shd w:val="clear" w:color="auto" w:fill="auto"/>
          </w:tcPr>
          <w:p w14:paraId="1342A09D" w14:textId="0F88C909"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7E18716F" w14:textId="2F066817" w:rsidR="00D748F0"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17</w:t>
            </w:r>
          </w:p>
        </w:tc>
        <w:tc>
          <w:tcPr>
            <w:tcW w:w="844" w:type="pct"/>
            <w:shd w:val="clear" w:color="auto" w:fill="auto"/>
          </w:tcPr>
          <w:p w14:paraId="0AC4BDB1" w14:textId="77777777" w:rsidR="00D748F0" w:rsidRPr="002721E3" w:rsidRDefault="00D748F0"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D748F0" w:rsidRPr="002721E3" w14:paraId="76A24097" w14:textId="77777777" w:rsidTr="009D7049">
        <w:tc>
          <w:tcPr>
            <w:tcW w:w="237" w:type="pct"/>
            <w:shd w:val="clear" w:color="auto" w:fill="auto"/>
          </w:tcPr>
          <w:p w14:paraId="028E3636"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1029" w:type="pct"/>
            <w:shd w:val="clear" w:color="auto" w:fill="auto"/>
          </w:tcPr>
          <w:p w14:paraId="24C25790" w14:textId="274A499C" w:rsidR="00D748F0" w:rsidRPr="002721E3" w:rsidRDefault="00257E08" w:rsidP="002721E3">
            <w:pPr>
              <w:widowControl w:val="0"/>
              <w:autoSpaceDE w:val="0"/>
              <w:autoSpaceDN w:val="0"/>
              <w:adjustRightInd w:val="0"/>
              <w:spacing w:after="0" w:line="240" w:lineRule="auto"/>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Структурирование сделок M&amp;A. Основы определения стоимости компании в сделках M&amp;A.</w:t>
            </w:r>
          </w:p>
        </w:tc>
        <w:tc>
          <w:tcPr>
            <w:tcW w:w="490" w:type="pct"/>
            <w:shd w:val="clear" w:color="auto" w:fill="auto"/>
          </w:tcPr>
          <w:p w14:paraId="4EA5EDA8" w14:textId="4D09A81E"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4E9B154E" w14:textId="0C4E76D1"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w:t>
            </w:r>
          </w:p>
        </w:tc>
        <w:tc>
          <w:tcPr>
            <w:tcW w:w="553" w:type="pct"/>
            <w:shd w:val="clear" w:color="auto" w:fill="auto"/>
          </w:tcPr>
          <w:p w14:paraId="2E8D31EB" w14:textId="7686EF80"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760" w:type="pct"/>
            <w:shd w:val="clear" w:color="auto" w:fill="auto"/>
          </w:tcPr>
          <w:p w14:paraId="79C0E361" w14:textId="0D95133F"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35" w:type="pct"/>
            <w:shd w:val="clear" w:color="auto" w:fill="auto"/>
          </w:tcPr>
          <w:p w14:paraId="77DFE65D" w14:textId="1AD26B6F" w:rsidR="00D748F0"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844" w:type="pct"/>
            <w:shd w:val="clear" w:color="auto" w:fill="auto"/>
          </w:tcPr>
          <w:p w14:paraId="63956DCD" w14:textId="77777777" w:rsidR="00D748F0" w:rsidRPr="002721E3" w:rsidRDefault="00D748F0"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D748F0" w:rsidRPr="002721E3" w14:paraId="41498537" w14:textId="77777777" w:rsidTr="009D7049">
        <w:tc>
          <w:tcPr>
            <w:tcW w:w="237" w:type="pct"/>
            <w:shd w:val="clear" w:color="auto" w:fill="auto"/>
          </w:tcPr>
          <w:p w14:paraId="4994C901"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1029" w:type="pct"/>
            <w:shd w:val="clear" w:color="auto" w:fill="auto"/>
          </w:tcPr>
          <w:p w14:paraId="6BF017C8" w14:textId="4C991DA1" w:rsidR="00D748F0"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Оценка синергетического эффекта в сделках M&amp;A.</w:t>
            </w:r>
          </w:p>
        </w:tc>
        <w:tc>
          <w:tcPr>
            <w:tcW w:w="490" w:type="pct"/>
            <w:shd w:val="clear" w:color="auto" w:fill="auto"/>
          </w:tcPr>
          <w:p w14:paraId="74CD4D7D" w14:textId="7B7EA92C"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21</w:t>
            </w:r>
          </w:p>
        </w:tc>
        <w:tc>
          <w:tcPr>
            <w:tcW w:w="553" w:type="pct"/>
            <w:shd w:val="clear" w:color="auto" w:fill="auto"/>
          </w:tcPr>
          <w:p w14:paraId="03229BBE" w14:textId="3930DF82"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p>
        </w:tc>
        <w:tc>
          <w:tcPr>
            <w:tcW w:w="553" w:type="pct"/>
            <w:shd w:val="clear" w:color="auto" w:fill="auto"/>
          </w:tcPr>
          <w:p w14:paraId="61BD67B7" w14:textId="319EE78E"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760" w:type="pct"/>
            <w:shd w:val="clear" w:color="auto" w:fill="auto"/>
          </w:tcPr>
          <w:p w14:paraId="3A40D151" w14:textId="2B101B79"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63AAE83D" w14:textId="0CAF0DC3" w:rsidR="00D748F0"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15</w:t>
            </w:r>
          </w:p>
        </w:tc>
        <w:tc>
          <w:tcPr>
            <w:tcW w:w="844" w:type="pct"/>
            <w:shd w:val="clear" w:color="auto" w:fill="auto"/>
          </w:tcPr>
          <w:p w14:paraId="2E9C67DE" w14:textId="77777777" w:rsidR="00D748F0" w:rsidRPr="002721E3" w:rsidRDefault="00D748F0"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D748F0" w:rsidRPr="002721E3" w14:paraId="0C6115AE" w14:textId="77777777" w:rsidTr="009D7049">
        <w:tc>
          <w:tcPr>
            <w:tcW w:w="237" w:type="pct"/>
            <w:shd w:val="clear" w:color="auto" w:fill="auto"/>
          </w:tcPr>
          <w:p w14:paraId="3C887974" w14:textId="77777777" w:rsidR="00D748F0" w:rsidRPr="002721E3" w:rsidRDefault="00D748F0"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5AA83540" w14:textId="77777777" w:rsidR="00D748F0" w:rsidRPr="002721E3" w:rsidRDefault="00D748F0"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В целом по дисциплине </w:t>
            </w:r>
          </w:p>
        </w:tc>
        <w:tc>
          <w:tcPr>
            <w:tcW w:w="490" w:type="pct"/>
            <w:shd w:val="clear" w:color="auto" w:fill="auto"/>
          </w:tcPr>
          <w:p w14:paraId="020FB77D" w14:textId="6B95DF5B"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108</w:t>
            </w:r>
          </w:p>
        </w:tc>
        <w:tc>
          <w:tcPr>
            <w:tcW w:w="553" w:type="pct"/>
            <w:shd w:val="clear" w:color="auto" w:fill="auto"/>
          </w:tcPr>
          <w:p w14:paraId="2FFEE4B8" w14:textId="1BA5A16F"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30</w:t>
            </w:r>
          </w:p>
        </w:tc>
        <w:tc>
          <w:tcPr>
            <w:tcW w:w="553" w:type="pct"/>
            <w:shd w:val="clear" w:color="auto" w:fill="auto"/>
          </w:tcPr>
          <w:p w14:paraId="60992410" w14:textId="23422B1B"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w:t>
            </w:r>
          </w:p>
        </w:tc>
        <w:tc>
          <w:tcPr>
            <w:tcW w:w="760" w:type="pct"/>
            <w:shd w:val="clear" w:color="auto" w:fill="auto"/>
          </w:tcPr>
          <w:p w14:paraId="6E0953A6" w14:textId="66571062" w:rsidR="00D748F0" w:rsidRPr="002721E3" w:rsidRDefault="001D7E11"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20</w:t>
            </w:r>
          </w:p>
        </w:tc>
        <w:tc>
          <w:tcPr>
            <w:tcW w:w="535" w:type="pct"/>
            <w:shd w:val="clear" w:color="auto" w:fill="auto"/>
          </w:tcPr>
          <w:p w14:paraId="76DAFF56" w14:textId="157A5C37" w:rsidR="00D748F0"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78</w:t>
            </w:r>
          </w:p>
        </w:tc>
        <w:tc>
          <w:tcPr>
            <w:tcW w:w="844" w:type="pct"/>
            <w:shd w:val="clear" w:color="auto" w:fill="auto"/>
          </w:tcPr>
          <w:p w14:paraId="4A828625" w14:textId="7F405B1A" w:rsidR="00D748F0" w:rsidRPr="002721E3" w:rsidRDefault="00D748F0" w:rsidP="002721E3">
            <w:pPr>
              <w:widowControl w:val="0"/>
              <w:tabs>
                <w:tab w:val="right" w:pos="851"/>
              </w:tabs>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Согласно учебному плану: </w:t>
            </w:r>
            <w:r w:rsidR="009D7049" w:rsidRPr="002721E3">
              <w:rPr>
                <w:rFonts w:ascii="Times New Roman" w:eastAsia="Times New Roman" w:hAnsi="Times New Roman" w:cs="Times New Roman"/>
                <w:sz w:val="24"/>
                <w:szCs w:val="24"/>
                <w:lang w:eastAsia="ru-RU"/>
              </w:rPr>
              <w:t>эссе</w:t>
            </w:r>
          </w:p>
        </w:tc>
      </w:tr>
      <w:tr w:rsidR="009D7049" w:rsidRPr="002721E3" w14:paraId="3121AE74" w14:textId="77777777" w:rsidTr="009D7049">
        <w:tc>
          <w:tcPr>
            <w:tcW w:w="237" w:type="pct"/>
            <w:shd w:val="clear" w:color="auto" w:fill="auto"/>
          </w:tcPr>
          <w:p w14:paraId="03897EB2" w14:textId="77777777" w:rsidR="009D7049" w:rsidRPr="002721E3" w:rsidRDefault="009D7049"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4CCE14E8" w14:textId="77777777" w:rsidR="009D7049" w:rsidRPr="002721E3" w:rsidRDefault="009D7049"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Итого в %</w:t>
            </w:r>
          </w:p>
        </w:tc>
        <w:tc>
          <w:tcPr>
            <w:tcW w:w="490" w:type="pct"/>
            <w:shd w:val="clear" w:color="auto" w:fill="auto"/>
          </w:tcPr>
          <w:p w14:paraId="1904E27F" w14:textId="2A910114"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100</w:t>
            </w:r>
          </w:p>
        </w:tc>
        <w:tc>
          <w:tcPr>
            <w:tcW w:w="553" w:type="pct"/>
            <w:shd w:val="clear" w:color="auto" w:fill="auto"/>
          </w:tcPr>
          <w:p w14:paraId="6B71F049" w14:textId="783D6C17"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28</w:t>
            </w:r>
          </w:p>
        </w:tc>
        <w:tc>
          <w:tcPr>
            <w:tcW w:w="553" w:type="pct"/>
            <w:shd w:val="clear" w:color="auto" w:fill="auto"/>
          </w:tcPr>
          <w:p w14:paraId="0D1C0BAC" w14:textId="58FE0545"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33</w:t>
            </w:r>
          </w:p>
        </w:tc>
        <w:tc>
          <w:tcPr>
            <w:tcW w:w="760" w:type="pct"/>
            <w:shd w:val="clear" w:color="auto" w:fill="auto"/>
          </w:tcPr>
          <w:p w14:paraId="07F86F5F" w14:textId="0A827491"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67</w:t>
            </w:r>
          </w:p>
        </w:tc>
        <w:tc>
          <w:tcPr>
            <w:tcW w:w="535" w:type="pct"/>
            <w:shd w:val="clear" w:color="auto" w:fill="auto"/>
          </w:tcPr>
          <w:p w14:paraId="60D55797" w14:textId="75E1B37B"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72</w:t>
            </w:r>
          </w:p>
        </w:tc>
        <w:tc>
          <w:tcPr>
            <w:tcW w:w="844" w:type="pct"/>
            <w:shd w:val="clear" w:color="auto" w:fill="auto"/>
          </w:tcPr>
          <w:p w14:paraId="738E3204" w14:textId="77777777" w:rsidR="009D7049"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х</w:t>
            </w:r>
          </w:p>
        </w:tc>
      </w:tr>
    </w:tbl>
    <w:p w14:paraId="2F8C87C9" w14:textId="22ABA5BF" w:rsidR="00D748F0" w:rsidRPr="002721E3" w:rsidRDefault="00D748F0" w:rsidP="002721E3">
      <w:pPr>
        <w:spacing w:after="0" w:line="360" w:lineRule="auto"/>
        <w:ind w:right="-425"/>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lastRenderedPageBreak/>
        <w:t>Заочная форма обучения</w:t>
      </w:r>
      <w:r w:rsidRPr="002721E3">
        <w:t xml:space="preserve"> </w:t>
      </w:r>
      <w:r w:rsidRPr="002721E3">
        <w:rPr>
          <w:rFonts w:ascii="Times New Roman" w:eastAsia="Times New Roman" w:hAnsi="Times New Roman" w:cs="Times New Roman"/>
          <w:sz w:val="28"/>
          <w:szCs w:val="28"/>
          <w:lang w:eastAsia="ru-RU"/>
        </w:rPr>
        <w:t xml:space="preserve">по </w:t>
      </w:r>
      <w:r w:rsidR="00BD670B" w:rsidRPr="002721E3">
        <w:rPr>
          <w:rFonts w:ascii="Times New Roman" w:eastAsia="Times New Roman" w:hAnsi="Times New Roman" w:cs="Times New Roman"/>
          <w:sz w:val="28"/>
          <w:szCs w:val="28"/>
          <w:lang w:eastAsia="ru-RU"/>
        </w:rPr>
        <w:t>направлению подготовки 38.04.02</w:t>
      </w:r>
      <w:r w:rsidRPr="002721E3">
        <w:rPr>
          <w:rFonts w:ascii="Times New Roman" w:eastAsia="Times New Roman" w:hAnsi="Times New Roman" w:cs="Times New Roman"/>
          <w:sz w:val="28"/>
          <w:szCs w:val="28"/>
          <w:lang w:eastAsia="ru-RU"/>
        </w:rPr>
        <w:t xml:space="preserve"> «Менеджмент», направленность программы магистратуры «Стратегия и финансы бизнеса»</w:t>
      </w:r>
    </w:p>
    <w:p w14:paraId="2E026043" w14:textId="38481A2F" w:rsidR="009D7049" w:rsidRPr="002721E3" w:rsidRDefault="009D7049" w:rsidP="002721E3">
      <w:pPr>
        <w:spacing w:after="0" w:line="360" w:lineRule="auto"/>
        <w:ind w:right="-425"/>
        <w:jc w:val="right"/>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Таблица 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2069"/>
        <w:gridCol w:w="985"/>
        <w:gridCol w:w="1112"/>
        <w:gridCol w:w="1112"/>
        <w:gridCol w:w="1528"/>
        <w:gridCol w:w="1076"/>
        <w:gridCol w:w="1697"/>
      </w:tblGrid>
      <w:tr w:rsidR="00543098" w:rsidRPr="002721E3" w14:paraId="3F226AC0" w14:textId="77777777" w:rsidTr="00543098">
        <w:tc>
          <w:tcPr>
            <w:tcW w:w="236" w:type="pct"/>
            <w:vMerge w:val="restart"/>
            <w:shd w:val="clear" w:color="auto" w:fill="auto"/>
          </w:tcPr>
          <w:p w14:paraId="102701D3"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w:t>
            </w:r>
          </w:p>
          <w:p w14:paraId="437DA90F"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 п/п</w:t>
            </w:r>
          </w:p>
        </w:tc>
        <w:tc>
          <w:tcPr>
            <w:tcW w:w="1029" w:type="pct"/>
            <w:vMerge w:val="restart"/>
            <w:shd w:val="clear" w:color="auto" w:fill="auto"/>
          </w:tcPr>
          <w:p w14:paraId="46CB8123"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2721E3">
              <w:rPr>
                <w:rFonts w:ascii="Times New Roman" w:eastAsia="Times New Roman" w:hAnsi="Times New Roman" w:cs="Times New Roman"/>
                <w:b/>
                <w:lang w:eastAsia="ru-RU"/>
              </w:rPr>
              <w:t>Наименование тем (разделов) дисциплины</w:t>
            </w:r>
          </w:p>
        </w:tc>
        <w:tc>
          <w:tcPr>
            <w:tcW w:w="2891" w:type="pct"/>
            <w:gridSpan w:val="5"/>
          </w:tcPr>
          <w:p w14:paraId="0825E9A5" w14:textId="77777777" w:rsidR="00543098" w:rsidRPr="002721E3" w:rsidRDefault="00543098" w:rsidP="002721E3">
            <w:pPr>
              <w:widowControl w:val="0"/>
              <w:tabs>
                <w:tab w:val="right" w:pos="851"/>
              </w:tab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Трудоемкость в часах</w:t>
            </w:r>
          </w:p>
        </w:tc>
        <w:tc>
          <w:tcPr>
            <w:tcW w:w="844" w:type="pct"/>
            <w:vMerge w:val="restart"/>
            <w:shd w:val="clear" w:color="auto" w:fill="auto"/>
          </w:tcPr>
          <w:p w14:paraId="31810ED2"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Формы текущего контроля успевае-мости</w:t>
            </w:r>
          </w:p>
        </w:tc>
      </w:tr>
      <w:tr w:rsidR="00543098" w:rsidRPr="002721E3" w14:paraId="42898B6C" w14:textId="77777777" w:rsidTr="00543098">
        <w:tc>
          <w:tcPr>
            <w:tcW w:w="236" w:type="pct"/>
            <w:vMerge/>
            <w:shd w:val="clear" w:color="auto" w:fill="auto"/>
          </w:tcPr>
          <w:p w14:paraId="26662723"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37F825F5"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val="restart"/>
            <w:shd w:val="clear" w:color="auto" w:fill="auto"/>
          </w:tcPr>
          <w:p w14:paraId="45D50357"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Всего</w:t>
            </w:r>
          </w:p>
        </w:tc>
        <w:tc>
          <w:tcPr>
            <w:tcW w:w="1866" w:type="pct"/>
            <w:gridSpan w:val="3"/>
            <w:shd w:val="clear" w:color="auto" w:fill="auto"/>
          </w:tcPr>
          <w:p w14:paraId="17EE0A8F" w14:textId="77777777" w:rsidR="00543098" w:rsidRPr="002721E3" w:rsidRDefault="00543098" w:rsidP="002721E3">
            <w:pPr>
              <w:widowControl w:val="0"/>
              <w:tabs>
                <w:tab w:val="right" w:pos="851"/>
              </w:tabs>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Контактная работа - Аудиторная работа</w:t>
            </w:r>
          </w:p>
        </w:tc>
        <w:tc>
          <w:tcPr>
            <w:tcW w:w="535" w:type="pct"/>
            <w:vMerge w:val="restart"/>
            <w:shd w:val="clear" w:color="auto" w:fill="auto"/>
          </w:tcPr>
          <w:p w14:paraId="2217BD48" w14:textId="77777777" w:rsidR="00543098" w:rsidRPr="002721E3" w:rsidRDefault="00543098" w:rsidP="002721E3">
            <w:pPr>
              <w:widowControl w:val="0"/>
              <w:autoSpaceDE w:val="0"/>
              <w:autoSpaceDN w:val="0"/>
              <w:adjustRightInd w:val="0"/>
              <w:spacing w:after="0" w:line="240" w:lineRule="auto"/>
              <w:ind w:right="-142"/>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sz w:val="24"/>
                <w:szCs w:val="24"/>
                <w:lang w:eastAsia="ru-RU"/>
              </w:rPr>
              <w:t>Само-стоя-тельная работа</w:t>
            </w:r>
          </w:p>
        </w:tc>
        <w:tc>
          <w:tcPr>
            <w:tcW w:w="844" w:type="pct"/>
            <w:vMerge/>
            <w:shd w:val="clear" w:color="auto" w:fill="auto"/>
          </w:tcPr>
          <w:p w14:paraId="03C548E1"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43098" w:rsidRPr="002721E3" w14:paraId="4505CD17" w14:textId="77777777" w:rsidTr="00543098">
        <w:tc>
          <w:tcPr>
            <w:tcW w:w="236" w:type="pct"/>
            <w:vMerge/>
            <w:shd w:val="clear" w:color="auto" w:fill="auto"/>
          </w:tcPr>
          <w:p w14:paraId="31B6841A"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vMerge/>
            <w:shd w:val="clear" w:color="auto" w:fill="auto"/>
          </w:tcPr>
          <w:p w14:paraId="41F6B96E"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90" w:type="pct"/>
            <w:vMerge/>
            <w:shd w:val="clear" w:color="auto" w:fill="auto"/>
          </w:tcPr>
          <w:p w14:paraId="31347E96"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553" w:type="pct"/>
            <w:shd w:val="clear" w:color="auto" w:fill="auto"/>
          </w:tcPr>
          <w:p w14:paraId="45E92139"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Общая, в т.ч.:</w:t>
            </w:r>
          </w:p>
        </w:tc>
        <w:tc>
          <w:tcPr>
            <w:tcW w:w="553" w:type="pct"/>
            <w:shd w:val="clear" w:color="auto" w:fill="auto"/>
          </w:tcPr>
          <w:p w14:paraId="1BAC74A8"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Лекции</w:t>
            </w:r>
          </w:p>
        </w:tc>
        <w:tc>
          <w:tcPr>
            <w:tcW w:w="760" w:type="pct"/>
            <w:shd w:val="clear" w:color="auto" w:fill="auto"/>
          </w:tcPr>
          <w:p w14:paraId="4204088E"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lang w:eastAsia="ru-RU"/>
              </w:rPr>
              <w:t>Семинары, практические занятия</w:t>
            </w:r>
          </w:p>
        </w:tc>
        <w:tc>
          <w:tcPr>
            <w:tcW w:w="535" w:type="pct"/>
            <w:vMerge/>
            <w:shd w:val="clear" w:color="auto" w:fill="auto"/>
          </w:tcPr>
          <w:p w14:paraId="2FC8F9EB"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44" w:type="pct"/>
            <w:vMerge/>
            <w:shd w:val="clear" w:color="auto" w:fill="auto"/>
          </w:tcPr>
          <w:p w14:paraId="4C28670A"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543098" w:rsidRPr="002721E3" w14:paraId="2746F66F" w14:textId="77777777" w:rsidTr="00543098">
        <w:tc>
          <w:tcPr>
            <w:tcW w:w="236" w:type="pct"/>
            <w:shd w:val="clear" w:color="auto" w:fill="auto"/>
          </w:tcPr>
          <w:p w14:paraId="0A99B8C3"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1029" w:type="pct"/>
            <w:shd w:val="clear" w:color="auto" w:fill="auto"/>
          </w:tcPr>
          <w:p w14:paraId="4651B64E" w14:textId="667D197E" w:rsidR="00543098" w:rsidRPr="002721E3" w:rsidRDefault="00257E08" w:rsidP="002721E3">
            <w:pPr>
              <w:widowControl w:val="0"/>
              <w:autoSpaceDE w:val="0"/>
              <w:autoSpaceDN w:val="0"/>
              <w:adjustRightInd w:val="0"/>
              <w:spacing w:after="0" w:line="240" w:lineRule="auto"/>
              <w:ind w:right="-122"/>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Концепция устойчивого роста бизнеса. Слияния и поглощения (M&amp;A) как форма реорганизации бизнеса</w:t>
            </w:r>
          </w:p>
        </w:tc>
        <w:tc>
          <w:tcPr>
            <w:tcW w:w="490" w:type="pct"/>
            <w:shd w:val="clear" w:color="auto" w:fill="auto"/>
          </w:tcPr>
          <w:p w14:paraId="47CBA148" w14:textId="1034F0D8"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69F723EA" w14:textId="1BFAD0ED"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p>
        </w:tc>
        <w:tc>
          <w:tcPr>
            <w:tcW w:w="553" w:type="pct"/>
            <w:shd w:val="clear" w:color="auto" w:fill="auto"/>
          </w:tcPr>
          <w:p w14:paraId="4929C344"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760" w:type="pct"/>
            <w:shd w:val="clear" w:color="auto" w:fill="auto"/>
          </w:tcPr>
          <w:p w14:paraId="6234D9D3" w14:textId="40658802"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2095507E" w14:textId="5641B812"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27</w:t>
            </w:r>
          </w:p>
        </w:tc>
        <w:tc>
          <w:tcPr>
            <w:tcW w:w="844" w:type="pct"/>
            <w:shd w:val="clear" w:color="auto" w:fill="auto"/>
          </w:tcPr>
          <w:p w14:paraId="1B3DA746" w14:textId="4FF29728" w:rsidR="00543098" w:rsidRPr="002721E3" w:rsidRDefault="0092775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r w:rsidR="00543098" w:rsidRPr="002721E3">
              <w:rPr>
                <w:rFonts w:ascii="Times New Roman" w:eastAsia="Times New Roman" w:hAnsi="Times New Roman" w:cs="Times New Roman"/>
                <w:sz w:val="24"/>
                <w:szCs w:val="24"/>
                <w:lang w:eastAsia="ru-RU"/>
              </w:rPr>
              <w:t>.</w:t>
            </w:r>
          </w:p>
        </w:tc>
      </w:tr>
      <w:tr w:rsidR="00543098" w:rsidRPr="002721E3" w14:paraId="0D323541" w14:textId="77777777" w:rsidTr="00543098">
        <w:tc>
          <w:tcPr>
            <w:tcW w:w="236" w:type="pct"/>
            <w:shd w:val="clear" w:color="auto" w:fill="auto"/>
          </w:tcPr>
          <w:p w14:paraId="6868B72B"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1029" w:type="pct"/>
            <w:shd w:val="clear" w:color="auto" w:fill="auto"/>
          </w:tcPr>
          <w:p w14:paraId="1447EB54" w14:textId="64D67528" w:rsidR="00543098"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Мотивы и способы осуществления сделок M&amp;A. Содержание процесса M&amp;A.</w:t>
            </w:r>
          </w:p>
        </w:tc>
        <w:tc>
          <w:tcPr>
            <w:tcW w:w="490" w:type="pct"/>
            <w:shd w:val="clear" w:color="auto" w:fill="auto"/>
          </w:tcPr>
          <w:p w14:paraId="261BAEEA" w14:textId="0862DE70"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23</w:t>
            </w:r>
          </w:p>
        </w:tc>
        <w:tc>
          <w:tcPr>
            <w:tcW w:w="553" w:type="pct"/>
            <w:shd w:val="clear" w:color="auto" w:fill="auto"/>
          </w:tcPr>
          <w:p w14:paraId="0F11FFBB" w14:textId="7B75B438"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p>
        </w:tc>
        <w:tc>
          <w:tcPr>
            <w:tcW w:w="553" w:type="pct"/>
            <w:shd w:val="clear" w:color="auto" w:fill="auto"/>
          </w:tcPr>
          <w:p w14:paraId="408C6FAB"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760" w:type="pct"/>
            <w:shd w:val="clear" w:color="auto" w:fill="auto"/>
          </w:tcPr>
          <w:p w14:paraId="66A4B894" w14:textId="615C4EF2"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5849EE37" w14:textId="0D0A9A93"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18</w:t>
            </w:r>
          </w:p>
        </w:tc>
        <w:tc>
          <w:tcPr>
            <w:tcW w:w="844" w:type="pct"/>
            <w:shd w:val="clear" w:color="auto" w:fill="auto"/>
          </w:tcPr>
          <w:p w14:paraId="274495C4" w14:textId="77777777" w:rsidR="00543098" w:rsidRPr="002721E3" w:rsidRDefault="0054309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543098" w:rsidRPr="002721E3" w14:paraId="1852A6A0" w14:textId="77777777" w:rsidTr="00543098">
        <w:tc>
          <w:tcPr>
            <w:tcW w:w="236" w:type="pct"/>
            <w:shd w:val="clear" w:color="auto" w:fill="auto"/>
          </w:tcPr>
          <w:p w14:paraId="5A31C92A"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1029" w:type="pct"/>
            <w:shd w:val="clear" w:color="auto" w:fill="auto"/>
          </w:tcPr>
          <w:p w14:paraId="42FF4632" w14:textId="0415EEED" w:rsidR="00543098" w:rsidRPr="002721E3" w:rsidRDefault="00257E08" w:rsidP="002721E3">
            <w:pPr>
              <w:widowControl w:val="0"/>
              <w:autoSpaceDE w:val="0"/>
              <w:autoSpaceDN w:val="0"/>
              <w:adjustRightInd w:val="0"/>
              <w:spacing w:after="0" w:line="240" w:lineRule="auto"/>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Структурирование сделок M&amp;A. Основы определения стоимости компании в сделках M&amp;A.</w:t>
            </w:r>
          </w:p>
        </w:tc>
        <w:tc>
          <w:tcPr>
            <w:tcW w:w="490" w:type="pct"/>
            <w:shd w:val="clear" w:color="auto" w:fill="auto"/>
          </w:tcPr>
          <w:p w14:paraId="5634C241" w14:textId="550CDF89"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32</w:t>
            </w:r>
          </w:p>
        </w:tc>
        <w:tc>
          <w:tcPr>
            <w:tcW w:w="553" w:type="pct"/>
            <w:shd w:val="clear" w:color="auto" w:fill="auto"/>
          </w:tcPr>
          <w:p w14:paraId="410D2C80"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p>
        </w:tc>
        <w:tc>
          <w:tcPr>
            <w:tcW w:w="553" w:type="pct"/>
            <w:shd w:val="clear" w:color="auto" w:fill="auto"/>
          </w:tcPr>
          <w:p w14:paraId="31711221"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760" w:type="pct"/>
            <w:shd w:val="clear" w:color="auto" w:fill="auto"/>
          </w:tcPr>
          <w:p w14:paraId="59D1377B"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4A4A4C10" w14:textId="21CBA43B"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27</w:t>
            </w:r>
          </w:p>
        </w:tc>
        <w:tc>
          <w:tcPr>
            <w:tcW w:w="844" w:type="pct"/>
            <w:shd w:val="clear" w:color="auto" w:fill="auto"/>
          </w:tcPr>
          <w:p w14:paraId="1F54EE9C" w14:textId="77777777" w:rsidR="00543098" w:rsidRPr="002721E3" w:rsidRDefault="0054309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543098" w:rsidRPr="002721E3" w14:paraId="56E2F696" w14:textId="77777777" w:rsidTr="00543098">
        <w:tc>
          <w:tcPr>
            <w:tcW w:w="236" w:type="pct"/>
            <w:shd w:val="clear" w:color="auto" w:fill="auto"/>
          </w:tcPr>
          <w:p w14:paraId="35CEF455"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1029" w:type="pct"/>
            <w:shd w:val="clear" w:color="auto" w:fill="auto"/>
          </w:tcPr>
          <w:p w14:paraId="5F804129" w14:textId="40455429" w:rsidR="00543098" w:rsidRPr="002721E3" w:rsidRDefault="00257E08" w:rsidP="002721E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Оценка синергетического эффекта в сделках M&amp;A.</w:t>
            </w:r>
          </w:p>
        </w:tc>
        <w:tc>
          <w:tcPr>
            <w:tcW w:w="490" w:type="pct"/>
            <w:shd w:val="clear" w:color="auto" w:fill="auto"/>
          </w:tcPr>
          <w:p w14:paraId="5650AB64" w14:textId="74A4D6C0"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21</w:t>
            </w:r>
          </w:p>
        </w:tc>
        <w:tc>
          <w:tcPr>
            <w:tcW w:w="553" w:type="pct"/>
            <w:shd w:val="clear" w:color="auto" w:fill="auto"/>
          </w:tcPr>
          <w:p w14:paraId="6FCC11F0"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p>
        </w:tc>
        <w:tc>
          <w:tcPr>
            <w:tcW w:w="553" w:type="pct"/>
            <w:shd w:val="clear" w:color="auto" w:fill="auto"/>
          </w:tcPr>
          <w:p w14:paraId="02D912A3"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760" w:type="pct"/>
            <w:shd w:val="clear" w:color="auto" w:fill="auto"/>
          </w:tcPr>
          <w:p w14:paraId="5CACA0CC"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535" w:type="pct"/>
            <w:shd w:val="clear" w:color="auto" w:fill="auto"/>
          </w:tcPr>
          <w:p w14:paraId="65A1AB0B" w14:textId="61C9FE90"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543098" w:rsidRPr="002721E3">
              <w:rPr>
                <w:rFonts w:ascii="Times New Roman" w:eastAsia="Times New Roman" w:hAnsi="Times New Roman" w:cs="Times New Roman"/>
                <w:sz w:val="24"/>
                <w:szCs w:val="24"/>
                <w:lang w:eastAsia="ru-RU"/>
              </w:rPr>
              <w:t>6</w:t>
            </w:r>
          </w:p>
        </w:tc>
        <w:tc>
          <w:tcPr>
            <w:tcW w:w="844" w:type="pct"/>
            <w:shd w:val="clear" w:color="auto" w:fill="auto"/>
          </w:tcPr>
          <w:p w14:paraId="062BBC49" w14:textId="77777777" w:rsidR="00543098" w:rsidRPr="002721E3" w:rsidRDefault="00543098" w:rsidP="002721E3">
            <w:pPr>
              <w:widowControl w:val="0"/>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Опрос. Решение ситуационных и практико-ориентиро-ванных задач. Дискуссия. Тестирование.</w:t>
            </w:r>
          </w:p>
        </w:tc>
      </w:tr>
      <w:tr w:rsidR="00543098" w:rsidRPr="002721E3" w14:paraId="43303606" w14:textId="77777777" w:rsidTr="00543098">
        <w:tc>
          <w:tcPr>
            <w:tcW w:w="236" w:type="pct"/>
            <w:shd w:val="clear" w:color="auto" w:fill="auto"/>
          </w:tcPr>
          <w:p w14:paraId="5C1ACFED"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0BA7A578"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В целом по дисциплине </w:t>
            </w:r>
          </w:p>
        </w:tc>
        <w:tc>
          <w:tcPr>
            <w:tcW w:w="490" w:type="pct"/>
            <w:shd w:val="clear" w:color="auto" w:fill="auto"/>
          </w:tcPr>
          <w:p w14:paraId="3983B56D"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108</w:t>
            </w:r>
          </w:p>
        </w:tc>
        <w:tc>
          <w:tcPr>
            <w:tcW w:w="553" w:type="pct"/>
            <w:shd w:val="clear" w:color="auto" w:fill="auto"/>
          </w:tcPr>
          <w:p w14:paraId="0CD3DF5B" w14:textId="4B82705A"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20</w:t>
            </w:r>
          </w:p>
        </w:tc>
        <w:tc>
          <w:tcPr>
            <w:tcW w:w="553" w:type="pct"/>
            <w:shd w:val="clear" w:color="auto" w:fill="auto"/>
          </w:tcPr>
          <w:p w14:paraId="372C67D9"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c>
          <w:tcPr>
            <w:tcW w:w="760" w:type="pct"/>
            <w:shd w:val="clear" w:color="auto" w:fill="auto"/>
          </w:tcPr>
          <w:p w14:paraId="3D98B5BE" w14:textId="041994F1"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927758" w:rsidRPr="002721E3">
              <w:rPr>
                <w:rFonts w:ascii="Times New Roman" w:eastAsia="Times New Roman" w:hAnsi="Times New Roman" w:cs="Times New Roman"/>
                <w:sz w:val="24"/>
                <w:szCs w:val="24"/>
                <w:lang w:eastAsia="ru-RU"/>
              </w:rPr>
              <w:t>6</w:t>
            </w:r>
          </w:p>
        </w:tc>
        <w:tc>
          <w:tcPr>
            <w:tcW w:w="535" w:type="pct"/>
            <w:shd w:val="clear" w:color="auto" w:fill="auto"/>
          </w:tcPr>
          <w:p w14:paraId="2680FF8F" w14:textId="33523B6D" w:rsidR="00543098" w:rsidRPr="002721E3" w:rsidRDefault="0092775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88</w:t>
            </w:r>
          </w:p>
        </w:tc>
        <w:tc>
          <w:tcPr>
            <w:tcW w:w="844" w:type="pct"/>
            <w:shd w:val="clear" w:color="auto" w:fill="auto"/>
          </w:tcPr>
          <w:p w14:paraId="3DD8DA01" w14:textId="77777777" w:rsidR="00543098" w:rsidRPr="002721E3" w:rsidRDefault="00543098" w:rsidP="002721E3">
            <w:pPr>
              <w:widowControl w:val="0"/>
              <w:tabs>
                <w:tab w:val="right" w:pos="851"/>
              </w:tabs>
              <w:autoSpaceDE w:val="0"/>
              <w:autoSpaceDN w:val="0"/>
              <w:adjustRightInd w:val="0"/>
              <w:spacing w:after="0" w:line="240" w:lineRule="auto"/>
              <w:ind w:right="-119"/>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Согласно учебному плану: контрольная работа.</w:t>
            </w:r>
          </w:p>
        </w:tc>
      </w:tr>
      <w:tr w:rsidR="00543098" w:rsidRPr="002721E3" w14:paraId="25C7C484" w14:textId="77777777" w:rsidTr="00543098">
        <w:tc>
          <w:tcPr>
            <w:tcW w:w="236" w:type="pct"/>
            <w:shd w:val="clear" w:color="auto" w:fill="auto"/>
          </w:tcPr>
          <w:p w14:paraId="2B955FF8" w14:textId="77777777" w:rsidR="00543098" w:rsidRPr="002721E3" w:rsidRDefault="00543098" w:rsidP="002721E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29" w:type="pct"/>
            <w:shd w:val="clear" w:color="auto" w:fill="auto"/>
          </w:tcPr>
          <w:p w14:paraId="1C8F7421" w14:textId="77777777" w:rsidR="00543098" w:rsidRPr="002721E3" w:rsidRDefault="00543098" w:rsidP="002721E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Итого в %</w:t>
            </w:r>
          </w:p>
        </w:tc>
        <w:tc>
          <w:tcPr>
            <w:tcW w:w="490" w:type="pct"/>
            <w:shd w:val="clear" w:color="auto" w:fill="auto"/>
          </w:tcPr>
          <w:p w14:paraId="4666D0F5"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100</w:t>
            </w:r>
          </w:p>
        </w:tc>
        <w:tc>
          <w:tcPr>
            <w:tcW w:w="553" w:type="pct"/>
            <w:shd w:val="clear" w:color="auto" w:fill="auto"/>
          </w:tcPr>
          <w:p w14:paraId="716B1EF8" w14:textId="33D2F234" w:rsidR="00543098"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19</w:t>
            </w:r>
          </w:p>
        </w:tc>
        <w:tc>
          <w:tcPr>
            <w:tcW w:w="553" w:type="pct"/>
            <w:shd w:val="clear" w:color="auto" w:fill="auto"/>
          </w:tcPr>
          <w:p w14:paraId="358FF360" w14:textId="02A8185D" w:rsidR="00543098"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20</w:t>
            </w:r>
          </w:p>
        </w:tc>
        <w:tc>
          <w:tcPr>
            <w:tcW w:w="760" w:type="pct"/>
            <w:shd w:val="clear" w:color="auto" w:fill="auto"/>
          </w:tcPr>
          <w:p w14:paraId="6E787746" w14:textId="048B9C4F" w:rsidR="00543098"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80</w:t>
            </w:r>
          </w:p>
        </w:tc>
        <w:tc>
          <w:tcPr>
            <w:tcW w:w="535" w:type="pct"/>
            <w:shd w:val="clear" w:color="auto" w:fill="auto"/>
          </w:tcPr>
          <w:p w14:paraId="1E84AA9F" w14:textId="4235A960" w:rsidR="00543098" w:rsidRPr="002721E3" w:rsidRDefault="009D7049"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81</w:t>
            </w:r>
          </w:p>
        </w:tc>
        <w:tc>
          <w:tcPr>
            <w:tcW w:w="844" w:type="pct"/>
            <w:shd w:val="clear" w:color="auto" w:fill="auto"/>
          </w:tcPr>
          <w:p w14:paraId="629268B5" w14:textId="77777777" w:rsidR="00543098" w:rsidRPr="002721E3" w:rsidRDefault="00543098" w:rsidP="002721E3">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х</w:t>
            </w:r>
          </w:p>
        </w:tc>
      </w:tr>
    </w:tbl>
    <w:p w14:paraId="04F7EE2D" w14:textId="22AB5B91" w:rsidR="00543098" w:rsidRPr="002721E3" w:rsidRDefault="00543098" w:rsidP="002721E3">
      <w:pPr>
        <w:pStyle w:val="1"/>
        <w:tabs>
          <w:tab w:val="left" w:pos="993"/>
        </w:tabs>
        <w:suppressAutoHyphens/>
        <w:spacing w:before="0" w:after="0" w:line="360" w:lineRule="auto"/>
        <w:jc w:val="center"/>
        <w:rPr>
          <w:rFonts w:ascii="Times New Roman" w:hAnsi="Times New Roman" w:cs="Times New Roman"/>
          <w:bCs w:val="0"/>
          <w:sz w:val="28"/>
          <w:szCs w:val="28"/>
        </w:rPr>
      </w:pPr>
      <w:r w:rsidRPr="002721E3">
        <w:rPr>
          <w:rFonts w:ascii="Times New Roman" w:hAnsi="Times New Roman" w:cs="Times New Roman"/>
          <w:bCs w:val="0"/>
          <w:sz w:val="28"/>
          <w:szCs w:val="28"/>
        </w:rPr>
        <w:t>5.3.</w:t>
      </w:r>
      <w:r w:rsidR="006C5F69" w:rsidRPr="002721E3">
        <w:rPr>
          <w:rFonts w:ascii="Times New Roman" w:hAnsi="Times New Roman" w:cs="Times New Roman"/>
          <w:bCs w:val="0"/>
          <w:sz w:val="28"/>
          <w:szCs w:val="28"/>
        </w:rPr>
        <w:t xml:space="preserve"> </w:t>
      </w:r>
      <w:r w:rsidRPr="002721E3">
        <w:rPr>
          <w:rFonts w:ascii="Times New Roman" w:hAnsi="Times New Roman" w:cs="Times New Roman"/>
          <w:bCs w:val="0"/>
          <w:sz w:val="28"/>
          <w:szCs w:val="28"/>
        </w:rPr>
        <w:t>Содержание семинаров, практических занятий</w:t>
      </w:r>
    </w:p>
    <w:p w14:paraId="00A5172D" w14:textId="4CB3F5D8" w:rsidR="0061122C" w:rsidRPr="002721E3" w:rsidRDefault="0061122C" w:rsidP="002721E3">
      <w:pPr>
        <w:jc w:val="right"/>
        <w:rPr>
          <w:rFonts w:ascii="Times New Roman" w:hAnsi="Times New Roman" w:cs="Times New Roman"/>
          <w:lang w:eastAsia="ru-RU"/>
        </w:rPr>
      </w:pPr>
      <w:r w:rsidRPr="002721E3">
        <w:rPr>
          <w:rFonts w:ascii="Times New Roman" w:hAnsi="Times New Roman" w:cs="Times New Roman"/>
          <w:sz w:val="28"/>
          <w:szCs w:val="28"/>
        </w:rPr>
        <w:t>Таблица 3</w:t>
      </w:r>
    </w:p>
    <w:tbl>
      <w:tblPr>
        <w:tblStyle w:val="15"/>
        <w:tblW w:w="10060" w:type="dxa"/>
        <w:tblLook w:val="04A0" w:firstRow="1" w:lastRow="0" w:firstColumn="1" w:lastColumn="0" w:noHBand="0" w:noVBand="1"/>
      </w:tblPr>
      <w:tblGrid>
        <w:gridCol w:w="2263"/>
        <w:gridCol w:w="5954"/>
        <w:gridCol w:w="1843"/>
      </w:tblGrid>
      <w:tr w:rsidR="00543098" w:rsidRPr="002721E3" w14:paraId="2B9649D9" w14:textId="77777777" w:rsidTr="00194470">
        <w:tc>
          <w:tcPr>
            <w:tcW w:w="2263" w:type="dxa"/>
          </w:tcPr>
          <w:p w14:paraId="3678DFE2" w14:textId="77777777" w:rsidR="00543098" w:rsidRPr="002721E3" w:rsidRDefault="00543098" w:rsidP="002721E3">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lastRenderedPageBreak/>
              <w:t>Наименование тем (разделов) дисциплины</w:t>
            </w:r>
          </w:p>
        </w:tc>
        <w:tc>
          <w:tcPr>
            <w:tcW w:w="5954" w:type="dxa"/>
          </w:tcPr>
          <w:p w14:paraId="4A2E8022" w14:textId="6B812C5B" w:rsidR="00543098" w:rsidRPr="002721E3" w:rsidRDefault="00543098" w:rsidP="002721E3">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1843" w:type="dxa"/>
          </w:tcPr>
          <w:p w14:paraId="74F6653A" w14:textId="77777777" w:rsidR="00543098" w:rsidRPr="002721E3" w:rsidRDefault="00543098" w:rsidP="002721E3">
            <w:pPr>
              <w:keepNext/>
              <w:widowControl w:val="0"/>
              <w:autoSpaceDE w:val="0"/>
              <w:autoSpaceDN w:val="0"/>
              <w:adjustRightInd w:val="0"/>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Формы проведения занятий</w:t>
            </w:r>
          </w:p>
        </w:tc>
      </w:tr>
      <w:tr w:rsidR="00962FF1" w:rsidRPr="002721E3" w14:paraId="427539DA" w14:textId="77777777" w:rsidTr="00194470">
        <w:tc>
          <w:tcPr>
            <w:tcW w:w="2263" w:type="dxa"/>
          </w:tcPr>
          <w:p w14:paraId="43F137CA" w14:textId="2639443A" w:rsidR="00962FF1" w:rsidRPr="002721E3" w:rsidRDefault="00962FF1" w:rsidP="002721E3">
            <w:pPr>
              <w:keepNext/>
              <w:widowControl w:val="0"/>
              <w:autoSpaceDE w:val="0"/>
              <w:autoSpaceDN w:val="0"/>
              <w:adjustRightInd w:val="0"/>
              <w:jc w:val="center"/>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1</w:t>
            </w:r>
          </w:p>
        </w:tc>
        <w:tc>
          <w:tcPr>
            <w:tcW w:w="5954" w:type="dxa"/>
          </w:tcPr>
          <w:p w14:paraId="17F60791" w14:textId="7DFB2B59" w:rsidR="00962FF1" w:rsidRPr="002721E3" w:rsidRDefault="00962FF1" w:rsidP="002721E3">
            <w:pPr>
              <w:keepNext/>
              <w:widowControl w:val="0"/>
              <w:autoSpaceDE w:val="0"/>
              <w:autoSpaceDN w:val="0"/>
              <w:adjustRightInd w:val="0"/>
              <w:jc w:val="center"/>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2</w:t>
            </w:r>
          </w:p>
        </w:tc>
        <w:tc>
          <w:tcPr>
            <w:tcW w:w="1843" w:type="dxa"/>
          </w:tcPr>
          <w:p w14:paraId="548D0E95" w14:textId="27BB0412" w:rsidR="00962FF1" w:rsidRPr="002721E3" w:rsidRDefault="00962FF1" w:rsidP="002721E3">
            <w:pPr>
              <w:keepNext/>
              <w:widowControl w:val="0"/>
              <w:autoSpaceDE w:val="0"/>
              <w:autoSpaceDN w:val="0"/>
              <w:adjustRightInd w:val="0"/>
              <w:jc w:val="center"/>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3</w:t>
            </w:r>
          </w:p>
        </w:tc>
      </w:tr>
      <w:tr w:rsidR="00543098" w:rsidRPr="002721E3" w14:paraId="32E1438B" w14:textId="77777777" w:rsidTr="00194470">
        <w:tc>
          <w:tcPr>
            <w:tcW w:w="2263" w:type="dxa"/>
          </w:tcPr>
          <w:p w14:paraId="3F9BD356" w14:textId="689A8FD2" w:rsidR="00543098" w:rsidRPr="002721E3" w:rsidRDefault="00543098"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1. </w:t>
            </w:r>
            <w:r w:rsidR="00257E08" w:rsidRPr="002721E3">
              <w:rPr>
                <w:rFonts w:ascii="Times New Roman" w:eastAsia="Times New Roman" w:hAnsi="Times New Roman" w:cs="Times New Roman"/>
                <w:sz w:val="24"/>
                <w:szCs w:val="24"/>
                <w:lang w:eastAsia="ru-RU"/>
              </w:rPr>
              <w:t>Концепция устойчивого роста бизнеса. Слияния и поглощения (M&amp;A) как форма реорганизации бизнеса</w:t>
            </w:r>
          </w:p>
        </w:tc>
        <w:tc>
          <w:tcPr>
            <w:tcW w:w="5954" w:type="dxa"/>
          </w:tcPr>
          <w:p w14:paraId="572D728D" w14:textId="24D4E750" w:rsidR="003C4D9E" w:rsidRPr="002721E3" w:rsidRDefault="00CB0E79" w:rsidP="002721E3">
            <w:pPr>
              <w:keepNext/>
              <w:widowControl w:val="0"/>
              <w:autoSpaceDE w:val="0"/>
              <w:autoSpaceDN w:val="0"/>
              <w:adjustRightInd w:val="0"/>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3C4D9E" w:rsidRPr="002721E3">
              <w:rPr>
                <w:rFonts w:ascii="Times New Roman" w:eastAsia="Times New Roman" w:hAnsi="Times New Roman" w:cs="Times New Roman"/>
                <w:sz w:val="24"/>
                <w:szCs w:val="24"/>
                <w:lang w:eastAsia="ru-RU"/>
              </w:rPr>
              <w:t>Концепция и модели устойчивого роста бизнеса.</w:t>
            </w:r>
          </w:p>
          <w:p w14:paraId="6E1439EB" w14:textId="5AF8BC9A" w:rsidR="003C4D9E" w:rsidRPr="002721E3" w:rsidRDefault="00CB0E79" w:rsidP="002721E3">
            <w:pPr>
              <w:keepNext/>
              <w:widowControl w:val="0"/>
              <w:autoSpaceDE w:val="0"/>
              <w:autoSpaceDN w:val="0"/>
              <w:adjustRightInd w:val="0"/>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r w:rsidR="003C4D9E" w:rsidRPr="002721E3">
              <w:rPr>
                <w:rFonts w:ascii="Times New Roman" w:eastAsia="Times New Roman" w:hAnsi="Times New Roman" w:cs="Times New Roman"/>
                <w:sz w:val="24"/>
                <w:szCs w:val="24"/>
                <w:lang w:eastAsia="ru-RU"/>
              </w:rPr>
              <w:t>Реорганизация как имущественная трансформация отдельных хозяйствующих субъектов. Операционная и финансовая реструктуризация.</w:t>
            </w:r>
          </w:p>
          <w:p w14:paraId="06539A53" w14:textId="5C675F18" w:rsidR="003C4D9E" w:rsidRPr="002721E3" w:rsidRDefault="00CB0E79" w:rsidP="002721E3">
            <w:pPr>
              <w:keepNext/>
              <w:widowControl w:val="0"/>
              <w:autoSpaceDE w:val="0"/>
              <w:autoSpaceDN w:val="0"/>
              <w:adjustRightInd w:val="0"/>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r w:rsidR="003C4D9E" w:rsidRPr="002721E3">
              <w:rPr>
                <w:rFonts w:ascii="Times New Roman" w:eastAsia="Times New Roman" w:hAnsi="Times New Roman" w:cs="Times New Roman"/>
                <w:sz w:val="24"/>
                <w:szCs w:val="24"/>
                <w:lang w:eastAsia="ru-RU"/>
              </w:rPr>
              <w:t>Законодательно-нормативное регулирование процессов реорганизации в России. Организационно-правовые формы реорганизации бизнеса.</w:t>
            </w:r>
          </w:p>
          <w:p w14:paraId="477D9440" w14:textId="263D9F4C" w:rsidR="003C4D9E" w:rsidRPr="002721E3" w:rsidRDefault="00CB0E79" w:rsidP="002721E3">
            <w:pPr>
              <w:keepNext/>
              <w:widowControl w:val="0"/>
              <w:autoSpaceDE w:val="0"/>
              <w:autoSpaceDN w:val="0"/>
              <w:adjustRightInd w:val="0"/>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r w:rsidR="003C4D9E" w:rsidRPr="002721E3">
              <w:rPr>
                <w:rFonts w:ascii="Times New Roman" w:eastAsia="Times New Roman" w:hAnsi="Times New Roman" w:cs="Times New Roman"/>
                <w:sz w:val="24"/>
                <w:szCs w:val="24"/>
                <w:lang w:eastAsia="ru-RU"/>
              </w:rPr>
              <w:t xml:space="preserve">Понятие и классификация </w:t>
            </w:r>
            <w:r w:rsidR="00944B15" w:rsidRPr="002721E3">
              <w:rPr>
                <w:rFonts w:ascii="Times New Roman" w:eastAsia="Times New Roman" w:hAnsi="Times New Roman" w:cs="Times New Roman"/>
                <w:sz w:val="24"/>
                <w:szCs w:val="24"/>
                <w:lang w:val="en-GB" w:eastAsia="ru-RU"/>
              </w:rPr>
              <w:t>M</w:t>
            </w:r>
            <w:r w:rsidR="00944B15" w:rsidRPr="002721E3">
              <w:rPr>
                <w:rFonts w:ascii="Times New Roman" w:eastAsia="Times New Roman" w:hAnsi="Times New Roman" w:cs="Times New Roman"/>
                <w:sz w:val="24"/>
                <w:szCs w:val="24"/>
                <w:lang w:eastAsia="ru-RU"/>
              </w:rPr>
              <w:t>&amp;</w:t>
            </w:r>
            <w:r w:rsidR="00944B15" w:rsidRPr="002721E3">
              <w:rPr>
                <w:rFonts w:ascii="Times New Roman" w:eastAsia="Times New Roman" w:hAnsi="Times New Roman" w:cs="Times New Roman"/>
                <w:sz w:val="24"/>
                <w:szCs w:val="24"/>
                <w:lang w:val="en-GB" w:eastAsia="ru-RU"/>
              </w:rPr>
              <w:t>A</w:t>
            </w:r>
            <w:r w:rsidR="003C4D9E" w:rsidRPr="002721E3">
              <w:rPr>
                <w:rFonts w:ascii="Times New Roman" w:eastAsia="Times New Roman" w:hAnsi="Times New Roman" w:cs="Times New Roman"/>
                <w:sz w:val="24"/>
                <w:szCs w:val="24"/>
                <w:lang w:eastAsia="ru-RU"/>
              </w:rPr>
              <w:t xml:space="preserve"> как интеграционных процессов. Факторы, влияющие на процессы </w:t>
            </w:r>
            <w:r w:rsidR="00944B15" w:rsidRPr="002721E3">
              <w:rPr>
                <w:rFonts w:ascii="Times New Roman" w:eastAsia="Times New Roman" w:hAnsi="Times New Roman" w:cs="Times New Roman"/>
                <w:sz w:val="24"/>
                <w:szCs w:val="24"/>
                <w:lang w:val="en-GB" w:eastAsia="ru-RU"/>
              </w:rPr>
              <w:t>M</w:t>
            </w:r>
            <w:r w:rsidR="00944B15" w:rsidRPr="002721E3">
              <w:rPr>
                <w:rFonts w:ascii="Times New Roman" w:eastAsia="Times New Roman" w:hAnsi="Times New Roman" w:cs="Times New Roman"/>
                <w:sz w:val="24"/>
                <w:szCs w:val="24"/>
                <w:lang w:eastAsia="ru-RU"/>
              </w:rPr>
              <w:t>&amp;</w:t>
            </w:r>
            <w:r w:rsidR="00944B15" w:rsidRPr="002721E3">
              <w:rPr>
                <w:rFonts w:ascii="Times New Roman" w:eastAsia="Times New Roman" w:hAnsi="Times New Roman" w:cs="Times New Roman"/>
                <w:sz w:val="24"/>
                <w:szCs w:val="24"/>
                <w:lang w:val="en-GB" w:eastAsia="ru-RU"/>
              </w:rPr>
              <w:t>A</w:t>
            </w:r>
            <w:r w:rsidR="003C4D9E" w:rsidRPr="002721E3">
              <w:rPr>
                <w:rFonts w:ascii="Times New Roman" w:eastAsia="Times New Roman" w:hAnsi="Times New Roman" w:cs="Times New Roman"/>
                <w:sz w:val="24"/>
                <w:szCs w:val="24"/>
                <w:lang w:eastAsia="ru-RU"/>
              </w:rPr>
              <w:t>.</w:t>
            </w:r>
          </w:p>
          <w:p w14:paraId="37AD4127" w14:textId="76DF4757" w:rsidR="003C4D9E" w:rsidRPr="002721E3" w:rsidRDefault="00CB0E79" w:rsidP="002721E3">
            <w:pPr>
              <w:keepNext/>
              <w:widowControl w:val="0"/>
              <w:autoSpaceDE w:val="0"/>
              <w:autoSpaceDN w:val="0"/>
              <w:adjustRightInd w:val="0"/>
              <w:ind w:right="-107"/>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r w:rsidR="003C4D9E" w:rsidRPr="002721E3">
              <w:rPr>
                <w:rFonts w:ascii="Times New Roman" w:eastAsia="Times New Roman" w:hAnsi="Times New Roman" w:cs="Times New Roman"/>
                <w:sz w:val="24"/>
                <w:szCs w:val="24"/>
                <w:lang w:eastAsia="ru-RU"/>
              </w:rPr>
              <w:t xml:space="preserve">Участники процесса </w:t>
            </w:r>
            <w:r w:rsidR="00944B15" w:rsidRPr="002721E3">
              <w:rPr>
                <w:rFonts w:ascii="Times New Roman" w:eastAsia="Times New Roman" w:hAnsi="Times New Roman" w:cs="Times New Roman"/>
                <w:sz w:val="24"/>
                <w:szCs w:val="24"/>
                <w:lang w:val="en-GB" w:eastAsia="ru-RU"/>
              </w:rPr>
              <w:t>M</w:t>
            </w:r>
            <w:r w:rsidR="00944B15" w:rsidRPr="002721E3">
              <w:rPr>
                <w:rFonts w:ascii="Times New Roman" w:eastAsia="Times New Roman" w:hAnsi="Times New Roman" w:cs="Times New Roman"/>
                <w:sz w:val="24"/>
                <w:szCs w:val="24"/>
                <w:lang w:eastAsia="ru-RU"/>
              </w:rPr>
              <w:t>&amp;</w:t>
            </w:r>
            <w:r w:rsidR="00944B15" w:rsidRPr="002721E3">
              <w:rPr>
                <w:rFonts w:ascii="Times New Roman" w:eastAsia="Times New Roman" w:hAnsi="Times New Roman" w:cs="Times New Roman"/>
                <w:sz w:val="24"/>
                <w:szCs w:val="24"/>
                <w:lang w:val="en-GB" w:eastAsia="ru-RU"/>
              </w:rPr>
              <w:t>A</w:t>
            </w:r>
            <w:r w:rsidR="003C4D9E" w:rsidRPr="002721E3">
              <w:rPr>
                <w:rFonts w:ascii="Times New Roman" w:eastAsia="Times New Roman" w:hAnsi="Times New Roman" w:cs="Times New Roman"/>
                <w:sz w:val="24"/>
                <w:szCs w:val="24"/>
                <w:lang w:eastAsia="ru-RU"/>
              </w:rPr>
              <w:t>.</w:t>
            </w:r>
          </w:p>
          <w:p w14:paraId="7FB311A2" w14:textId="223AE40E" w:rsidR="00543098" w:rsidRPr="002721E3" w:rsidRDefault="00CB0E79"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r w:rsidR="003C4D9E" w:rsidRPr="002721E3">
              <w:rPr>
                <w:rFonts w:ascii="Times New Roman" w:eastAsia="Times New Roman" w:hAnsi="Times New Roman" w:cs="Times New Roman"/>
                <w:sz w:val="24"/>
                <w:szCs w:val="24"/>
                <w:lang w:eastAsia="ru-RU"/>
              </w:rPr>
              <w:t>Состояние и тенденции развития рынка M&amp;A в России.</w:t>
            </w:r>
          </w:p>
          <w:p w14:paraId="13B86260" w14:textId="1D0BE93A" w:rsidR="00543098" w:rsidRPr="002721E3" w:rsidRDefault="00543098"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Рекомендуемые источники: п. 8.1 - </w:t>
            </w:r>
            <w:r w:rsidR="003E4214" w:rsidRPr="002721E3">
              <w:rPr>
                <w:rFonts w:ascii="Times New Roman" w:eastAsia="Times New Roman" w:hAnsi="Times New Roman" w:cs="Times New Roman"/>
                <w:sz w:val="24"/>
                <w:szCs w:val="24"/>
                <w:lang w:eastAsia="ru-RU"/>
              </w:rPr>
              <w:t>все</w:t>
            </w:r>
            <w:r w:rsidRPr="002721E3">
              <w:rPr>
                <w:rFonts w:ascii="Times New Roman" w:eastAsia="Times New Roman" w:hAnsi="Times New Roman" w:cs="Times New Roman"/>
                <w:sz w:val="24"/>
                <w:szCs w:val="24"/>
                <w:lang w:eastAsia="ru-RU"/>
              </w:rPr>
              <w:t xml:space="preserve">, п. </w:t>
            </w:r>
            <w:r w:rsidR="003C4D9E" w:rsidRPr="002721E3">
              <w:rPr>
                <w:rFonts w:ascii="Times New Roman" w:eastAsia="Times New Roman" w:hAnsi="Times New Roman" w:cs="Times New Roman"/>
                <w:sz w:val="24"/>
                <w:szCs w:val="24"/>
                <w:lang w:eastAsia="ru-RU"/>
              </w:rPr>
              <w:t>8.3 - №</w:t>
            </w:r>
            <w:r w:rsidR="004D301E" w:rsidRPr="002721E3">
              <w:rPr>
                <w:rFonts w:ascii="Times New Roman" w:eastAsia="Times New Roman" w:hAnsi="Times New Roman" w:cs="Times New Roman"/>
                <w:sz w:val="24"/>
                <w:szCs w:val="24"/>
                <w:lang w:eastAsia="ru-RU"/>
              </w:rPr>
              <w:t> </w:t>
            </w:r>
            <w:r w:rsidR="003C4D9E" w:rsidRPr="002721E3">
              <w:rPr>
                <w:rFonts w:ascii="Times New Roman" w:eastAsia="Times New Roman" w:hAnsi="Times New Roman" w:cs="Times New Roman"/>
                <w:sz w:val="24"/>
                <w:szCs w:val="24"/>
                <w:lang w:eastAsia="ru-RU"/>
              </w:rPr>
              <w:t>3, п.</w:t>
            </w:r>
            <w:r w:rsidRPr="002721E3">
              <w:rPr>
                <w:rFonts w:ascii="Times New Roman" w:eastAsia="Times New Roman" w:hAnsi="Times New Roman" w:cs="Times New Roman"/>
                <w:sz w:val="24"/>
                <w:szCs w:val="24"/>
                <w:lang w:eastAsia="ru-RU"/>
              </w:rPr>
              <w:t xml:space="preserve">9 - </w:t>
            </w:r>
            <w:r w:rsidR="003C4D9E" w:rsidRPr="002721E3">
              <w:rPr>
                <w:rFonts w:ascii="Times New Roman" w:eastAsia="Times New Roman" w:hAnsi="Times New Roman" w:cs="Times New Roman"/>
                <w:sz w:val="24"/>
                <w:szCs w:val="24"/>
                <w:lang w:eastAsia="ru-RU"/>
              </w:rPr>
              <w:t>все</w:t>
            </w:r>
            <w:r w:rsidRPr="002721E3">
              <w:rPr>
                <w:rFonts w:ascii="Times New Roman" w:eastAsia="Times New Roman" w:hAnsi="Times New Roman" w:cs="Times New Roman"/>
                <w:sz w:val="24"/>
                <w:szCs w:val="24"/>
                <w:lang w:eastAsia="ru-RU"/>
              </w:rPr>
              <w:t>.</w:t>
            </w:r>
          </w:p>
        </w:tc>
        <w:tc>
          <w:tcPr>
            <w:tcW w:w="1843" w:type="dxa"/>
          </w:tcPr>
          <w:p w14:paraId="23A2AD5B" w14:textId="2B42CC8E" w:rsidR="00543098" w:rsidRPr="002721E3" w:rsidRDefault="0016166A"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Опрос. Решение ситуационных и практико-ориентиро-ванных задач. Дискуссия. Тестирование</w:t>
            </w:r>
          </w:p>
        </w:tc>
      </w:tr>
      <w:tr w:rsidR="00543098" w:rsidRPr="002721E3" w14:paraId="574165DD" w14:textId="77777777" w:rsidTr="00194470">
        <w:tc>
          <w:tcPr>
            <w:tcW w:w="2263" w:type="dxa"/>
          </w:tcPr>
          <w:p w14:paraId="06E8E9EA" w14:textId="32F7461B" w:rsidR="00543098" w:rsidRPr="002721E3" w:rsidRDefault="00543098"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t xml:space="preserve">2. </w:t>
            </w:r>
            <w:r w:rsidR="00257E08" w:rsidRPr="002721E3">
              <w:rPr>
                <w:rFonts w:ascii="Times New Roman" w:hAnsi="Times New Roman" w:cs="Times New Roman"/>
                <w:sz w:val="24"/>
                <w:szCs w:val="24"/>
              </w:rPr>
              <w:t>Мотивы и способы осуществления сделок M&amp;A. Содержание процесса M&amp;A.</w:t>
            </w:r>
          </w:p>
        </w:tc>
        <w:tc>
          <w:tcPr>
            <w:tcW w:w="5954" w:type="dxa"/>
          </w:tcPr>
          <w:p w14:paraId="5EE3C666" w14:textId="5BDAD2AF"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944B15" w:rsidRPr="002721E3">
              <w:rPr>
                <w:rFonts w:ascii="Times New Roman" w:eastAsia="Times New Roman" w:hAnsi="Times New Roman" w:cs="Times New Roman"/>
                <w:sz w:val="24"/>
                <w:szCs w:val="24"/>
                <w:lang w:eastAsia="ru-RU"/>
              </w:rPr>
              <w:t>Традиционные и специфические мотивы M&amp;A, их характеристика.</w:t>
            </w:r>
          </w:p>
          <w:p w14:paraId="633F2E90" w14:textId="4151D65B"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r w:rsidR="00944B15" w:rsidRPr="002721E3">
              <w:rPr>
                <w:rFonts w:ascii="Times New Roman" w:eastAsia="Times New Roman" w:hAnsi="Times New Roman" w:cs="Times New Roman"/>
                <w:sz w:val="24"/>
                <w:szCs w:val="24"/>
                <w:lang w:eastAsia="ru-RU"/>
              </w:rPr>
              <w:t>Способы осуществления интеграции компаний в зарубежной и российской практике.</w:t>
            </w:r>
          </w:p>
          <w:p w14:paraId="09EA3FA7" w14:textId="5A86F505"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r w:rsidR="00944B15" w:rsidRPr="002721E3">
              <w:rPr>
                <w:rFonts w:ascii="Times New Roman" w:eastAsia="Times New Roman" w:hAnsi="Times New Roman" w:cs="Times New Roman"/>
                <w:sz w:val="24"/>
                <w:szCs w:val="24"/>
                <w:lang w:eastAsia="ru-RU"/>
              </w:rPr>
              <w:t>Дружественные и недружественные M&amp;A.</w:t>
            </w:r>
          </w:p>
          <w:p w14:paraId="7A98AE60" w14:textId="736BE9B2"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r w:rsidR="00944B15" w:rsidRPr="002721E3">
              <w:rPr>
                <w:rFonts w:ascii="Times New Roman" w:eastAsia="Times New Roman" w:hAnsi="Times New Roman" w:cs="Times New Roman"/>
                <w:sz w:val="24"/>
                <w:szCs w:val="24"/>
                <w:lang w:eastAsia="ru-RU"/>
              </w:rPr>
              <w:t>Мотивы совершения дружественных и недружественных M&amp;A в российской практике.</w:t>
            </w:r>
          </w:p>
          <w:p w14:paraId="4E66885E" w14:textId="2220B50F"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r w:rsidR="00944B15" w:rsidRPr="002721E3">
              <w:rPr>
                <w:rFonts w:ascii="Times New Roman" w:eastAsia="Times New Roman" w:hAnsi="Times New Roman" w:cs="Times New Roman"/>
                <w:sz w:val="24"/>
                <w:szCs w:val="24"/>
                <w:lang w:eastAsia="ru-RU"/>
              </w:rPr>
              <w:t>Методы недружественных поглощений в зарубежной и российской практике.</w:t>
            </w:r>
          </w:p>
          <w:p w14:paraId="4E8A62C7" w14:textId="624066D5"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6.</w:t>
            </w:r>
            <w:r w:rsidR="00944B15" w:rsidRPr="002721E3">
              <w:rPr>
                <w:rFonts w:ascii="Times New Roman" w:eastAsia="Times New Roman" w:hAnsi="Times New Roman" w:cs="Times New Roman"/>
                <w:sz w:val="24"/>
                <w:szCs w:val="24"/>
                <w:lang w:eastAsia="ru-RU"/>
              </w:rPr>
              <w:t>Способы защиты от захвата, применяемые компаниями в целях противодействия враждебному поглощению (зарубежная и российская практика).</w:t>
            </w:r>
          </w:p>
          <w:p w14:paraId="2DFC43F6" w14:textId="5D01C06C"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w:t>
            </w:r>
            <w:r w:rsidR="00944B15" w:rsidRPr="002721E3">
              <w:rPr>
                <w:rFonts w:ascii="Times New Roman" w:eastAsia="Times New Roman" w:hAnsi="Times New Roman" w:cs="Times New Roman"/>
                <w:sz w:val="24"/>
                <w:szCs w:val="24"/>
                <w:lang w:eastAsia="ru-RU"/>
              </w:rPr>
              <w:t>Основные принципы M&amp;A.</w:t>
            </w:r>
          </w:p>
          <w:p w14:paraId="41C7FBC6" w14:textId="0FE01411"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8.</w:t>
            </w:r>
            <w:r w:rsidR="00944B15" w:rsidRPr="002721E3">
              <w:rPr>
                <w:rFonts w:ascii="Times New Roman" w:eastAsia="Times New Roman" w:hAnsi="Times New Roman" w:cs="Times New Roman"/>
                <w:sz w:val="24"/>
                <w:szCs w:val="24"/>
                <w:lang w:eastAsia="ru-RU"/>
              </w:rPr>
              <w:t>Характеристика этапов процесса M&amp;A.</w:t>
            </w:r>
          </w:p>
          <w:p w14:paraId="3012B8BE" w14:textId="1A259064" w:rsidR="00944B15"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w:t>
            </w:r>
            <w:r w:rsidR="00944B15" w:rsidRPr="002721E3">
              <w:rPr>
                <w:rFonts w:ascii="Times New Roman" w:eastAsia="Times New Roman" w:hAnsi="Times New Roman" w:cs="Times New Roman"/>
                <w:sz w:val="24"/>
                <w:szCs w:val="24"/>
                <w:lang w:eastAsia="ru-RU"/>
              </w:rPr>
              <w:t>Бизнес-план как отражение стратегии поглощающей компании.</w:t>
            </w:r>
          </w:p>
          <w:p w14:paraId="4C38D76A" w14:textId="2ADCCC84" w:rsidR="00543098"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w:t>
            </w:r>
            <w:r w:rsidR="00944B15" w:rsidRPr="002721E3">
              <w:rPr>
                <w:rFonts w:ascii="Times New Roman" w:eastAsia="Times New Roman" w:hAnsi="Times New Roman" w:cs="Times New Roman"/>
                <w:sz w:val="24"/>
                <w:szCs w:val="24"/>
                <w:lang w:eastAsia="ru-RU"/>
              </w:rPr>
              <w:t>Разработка плана M&amp;A. Проведение M&amp;A.</w:t>
            </w:r>
          </w:p>
          <w:p w14:paraId="3BACDC11" w14:textId="53EB1AC5" w:rsidR="00543098" w:rsidRPr="002721E3" w:rsidRDefault="00543098"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Рекомендуемые источники: п. 8.</w:t>
            </w:r>
            <w:r w:rsidR="00944B15" w:rsidRPr="002721E3">
              <w:rPr>
                <w:rFonts w:ascii="Times New Roman" w:eastAsia="Times New Roman" w:hAnsi="Times New Roman" w:cs="Times New Roman"/>
                <w:sz w:val="24"/>
                <w:szCs w:val="24"/>
                <w:lang w:eastAsia="ru-RU"/>
              </w:rPr>
              <w:t>3</w:t>
            </w:r>
            <w:r w:rsidRPr="002721E3">
              <w:rPr>
                <w:rFonts w:ascii="Times New Roman" w:eastAsia="Times New Roman" w:hAnsi="Times New Roman" w:cs="Times New Roman"/>
                <w:sz w:val="24"/>
                <w:szCs w:val="24"/>
                <w:lang w:eastAsia="ru-RU"/>
              </w:rPr>
              <w:t xml:space="preserve"> - № </w:t>
            </w:r>
            <w:r w:rsidR="00944B15" w:rsidRPr="002721E3">
              <w:rPr>
                <w:rFonts w:ascii="Times New Roman" w:eastAsia="Times New Roman" w:hAnsi="Times New Roman" w:cs="Times New Roman"/>
                <w:sz w:val="24"/>
                <w:szCs w:val="24"/>
                <w:lang w:eastAsia="ru-RU"/>
              </w:rPr>
              <w:t>2</w:t>
            </w:r>
            <w:r w:rsidRPr="002721E3">
              <w:rPr>
                <w:rFonts w:ascii="Times New Roman" w:eastAsia="Times New Roman" w:hAnsi="Times New Roman" w:cs="Times New Roman"/>
                <w:sz w:val="24"/>
                <w:szCs w:val="24"/>
                <w:lang w:eastAsia="ru-RU"/>
              </w:rPr>
              <w:t>, п. 9 - все.</w:t>
            </w:r>
          </w:p>
        </w:tc>
        <w:tc>
          <w:tcPr>
            <w:tcW w:w="1843" w:type="dxa"/>
          </w:tcPr>
          <w:p w14:paraId="71835ADB" w14:textId="74A1D104" w:rsidR="00543098" w:rsidRPr="002721E3" w:rsidRDefault="00543098" w:rsidP="002721E3">
            <w:pPr>
              <w:keepNext/>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Опрос. Решение ситуационных и практико-ориентиро-ванных задач. Дискуссия. Тестирование</w:t>
            </w:r>
          </w:p>
        </w:tc>
      </w:tr>
      <w:tr w:rsidR="00CB0E79" w:rsidRPr="002721E3" w14:paraId="3891A86A" w14:textId="77777777" w:rsidTr="00194470">
        <w:tc>
          <w:tcPr>
            <w:tcW w:w="2263" w:type="dxa"/>
            <w:vMerge w:val="restart"/>
          </w:tcPr>
          <w:p w14:paraId="4DAA0789" w14:textId="77777777" w:rsidR="00CB0E79" w:rsidRPr="002721E3" w:rsidRDefault="00CB0E79"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t xml:space="preserve">3. Структурирование сделок M&amp;A. Основы определения стоимости компании в сделках </w:t>
            </w:r>
            <w:r w:rsidRPr="002721E3">
              <w:rPr>
                <w:rFonts w:ascii="Times New Roman" w:hAnsi="Times New Roman" w:cs="Times New Roman"/>
                <w:sz w:val="24"/>
                <w:szCs w:val="24"/>
              </w:rPr>
              <w:lastRenderedPageBreak/>
              <w:t>M&amp;A.</w:t>
            </w:r>
          </w:p>
          <w:p w14:paraId="3CF4284E" w14:textId="0B008F88" w:rsidR="00CB0E79" w:rsidRPr="002721E3" w:rsidRDefault="00CB0E79" w:rsidP="002721E3">
            <w:pPr>
              <w:keepNext/>
              <w:widowControl w:val="0"/>
              <w:autoSpaceDE w:val="0"/>
              <w:autoSpaceDN w:val="0"/>
              <w:adjustRightInd w:val="0"/>
              <w:rPr>
                <w:rFonts w:ascii="Times New Roman" w:hAnsi="Times New Roman" w:cs="Times New Roman"/>
                <w:sz w:val="24"/>
                <w:szCs w:val="24"/>
              </w:rPr>
            </w:pPr>
          </w:p>
        </w:tc>
        <w:tc>
          <w:tcPr>
            <w:tcW w:w="5954" w:type="dxa"/>
            <w:vMerge w:val="restart"/>
          </w:tcPr>
          <w:p w14:paraId="647E8434" w14:textId="12D8E021"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lastRenderedPageBreak/>
              <w:t xml:space="preserve">1.Понятие процесса структурирования сделки M&amp;A. </w:t>
            </w:r>
          </w:p>
          <w:p w14:paraId="64A2A4B7" w14:textId="2C9D3977"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2.Оптимальная структура сделки M&amp;A.</w:t>
            </w:r>
          </w:p>
          <w:p w14:paraId="4E95FAEA" w14:textId="0B70FE7D"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3.Механизм (инструмент) M&amp;A.</w:t>
            </w:r>
          </w:p>
          <w:p w14:paraId="6AC7B534" w14:textId="14CA376D"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4.Факторы, влияющие на выбор инструмента поглощения, форма инструмента.</w:t>
            </w:r>
          </w:p>
          <w:p w14:paraId="0A7F6FB3" w14:textId="727A672E"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5.Организация компании после завершения сделки M&amp;A.</w:t>
            </w:r>
          </w:p>
          <w:p w14:paraId="7A107F27" w14:textId="37AF18C3"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6.Форма оплаты сделки. Риск, связанный с различными </w:t>
            </w:r>
            <w:r w:rsidRPr="002721E3">
              <w:rPr>
                <w:rFonts w:ascii="Times New Roman" w:eastAsia="Times New Roman" w:hAnsi="Times New Roman" w:cs="Times New Roman"/>
                <w:sz w:val="24"/>
                <w:szCs w:val="24"/>
                <w:lang w:eastAsia="ru-RU"/>
              </w:rPr>
              <w:lastRenderedPageBreak/>
              <w:t>формами оплаты.</w:t>
            </w:r>
          </w:p>
          <w:p w14:paraId="22D088E3" w14:textId="7F8C4E5E"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7.Вид поглощения. Преимущества и недостатки различных видов поглощения.</w:t>
            </w:r>
          </w:p>
          <w:p w14:paraId="35202569" w14:textId="23ABA3ED"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8.Характеристика методов определения стоимости компании-мишени.</w:t>
            </w:r>
          </w:p>
          <w:p w14:paraId="2D4808C9" w14:textId="439DC36D"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9.Оценка стоимости компании-мишени на основе дисконтированного денежного потока.</w:t>
            </w:r>
          </w:p>
          <w:p w14:paraId="3F85C01E" w14:textId="4B9FC22F"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10.Оценка стоимости компании-мишени на основе экономической прибыли.</w:t>
            </w:r>
          </w:p>
          <w:p w14:paraId="0928021D" w14:textId="78AE6BFC"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11.Оценка стоимости компании-мишени на основе активов.</w:t>
            </w:r>
          </w:p>
          <w:p w14:paraId="5EE5C363" w14:textId="0DE3CB8C"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12.Оценка стоимости компании-мишени на основе рыночных показателей.</w:t>
            </w:r>
          </w:p>
          <w:p w14:paraId="2F85974A" w14:textId="77777777"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p>
          <w:p w14:paraId="7DBB050F" w14:textId="3309C20F"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Рекомендуемые источники: п. 8.1 - № 1, 2, 8, п. 8.2 - № 1, п. 8.3 - все, п. 9 - все.</w:t>
            </w:r>
          </w:p>
        </w:tc>
        <w:tc>
          <w:tcPr>
            <w:tcW w:w="1843" w:type="dxa"/>
          </w:tcPr>
          <w:p w14:paraId="0ABE10A8" w14:textId="02B47D85" w:rsidR="00CB0E79" w:rsidRPr="002721E3" w:rsidRDefault="00CB0E79"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lastRenderedPageBreak/>
              <w:t>Опрос. Решение ситуационных и практико-ориентиро-ванных задач. Дискуссия. Тестирование</w:t>
            </w:r>
          </w:p>
        </w:tc>
      </w:tr>
      <w:tr w:rsidR="00CB0E79" w:rsidRPr="002721E3" w14:paraId="63CDB415" w14:textId="77777777" w:rsidTr="00E47C22">
        <w:tc>
          <w:tcPr>
            <w:tcW w:w="2263" w:type="dxa"/>
            <w:vMerge/>
          </w:tcPr>
          <w:p w14:paraId="1F906869" w14:textId="577564D4" w:rsidR="00CB0E79" w:rsidRPr="002721E3" w:rsidRDefault="00CB0E79" w:rsidP="002721E3">
            <w:pPr>
              <w:keepNext/>
              <w:widowControl w:val="0"/>
              <w:autoSpaceDE w:val="0"/>
              <w:autoSpaceDN w:val="0"/>
              <w:adjustRightInd w:val="0"/>
              <w:rPr>
                <w:rFonts w:ascii="Times New Roman" w:hAnsi="Times New Roman" w:cs="Times New Roman"/>
                <w:sz w:val="24"/>
                <w:szCs w:val="24"/>
              </w:rPr>
            </w:pPr>
          </w:p>
        </w:tc>
        <w:tc>
          <w:tcPr>
            <w:tcW w:w="5954" w:type="dxa"/>
            <w:vMerge/>
          </w:tcPr>
          <w:p w14:paraId="02024BEE" w14:textId="45DF4E6D" w:rsidR="00CB0E79"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p>
        </w:tc>
        <w:tc>
          <w:tcPr>
            <w:tcW w:w="1843" w:type="dxa"/>
          </w:tcPr>
          <w:p w14:paraId="2D279D63" w14:textId="4D6A1C4C" w:rsidR="00CB0E79" w:rsidRPr="002721E3" w:rsidRDefault="00CB0E79"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t>Опрос. Решение ситуационных и практико-ориентиро-ванных задач. Дискуссия. Тестирование</w:t>
            </w:r>
          </w:p>
        </w:tc>
      </w:tr>
      <w:tr w:rsidR="00962FF1" w:rsidRPr="002721E3" w14:paraId="28ED7A41" w14:textId="77777777" w:rsidTr="00E47C22">
        <w:tc>
          <w:tcPr>
            <w:tcW w:w="2263" w:type="dxa"/>
          </w:tcPr>
          <w:p w14:paraId="2136611A" w14:textId="77777777" w:rsidR="00962FF1" w:rsidRPr="002721E3" w:rsidRDefault="00962FF1"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t>4. Оценка синергетического эффекта в сделках M&amp;A.</w:t>
            </w:r>
          </w:p>
        </w:tc>
        <w:tc>
          <w:tcPr>
            <w:tcW w:w="5954" w:type="dxa"/>
          </w:tcPr>
          <w:p w14:paraId="1C2C3EC7" w14:textId="61733D0F" w:rsidR="003E4214"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r w:rsidR="003E4214" w:rsidRPr="002721E3">
              <w:rPr>
                <w:rFonts w:ascii="Times New Roman" w:eastAsia="Times New Roman" w:hAnsi="Times New Roman" w:cs="Times New Roman"/>
                <w:sz w:val="24"/>
                <w:szCs w:val="24"/>
                <w:lang w:eastAsia="ru-RU"/>
              </w:rPr>
              <w:t>Экономические выгоды M&amp;A, условия возникновения.</w:t>
            </w:r>
          </w:p>
          <w:p w14:paraId="68711522" w14:textId="37CCEF83" w:rsidR="003E4214"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r w:rsidR="003E4214" w:rsidRPr="002721E3">
              <w:rPr>
                <w:rFonts w:ascii="Times New Roman" w:eastAsia="Times New Roman" w:hAnsi="Times New Roman" w:cs="Times New Roman"/>
                <w:sz w:val="24"/>
                <w:szCs w:val="24"/>
                <w:lang w:eastAsia="ru-RU"/>
              </w:rPr>
              <w:t>Издержки, возникающие в процессе M&amp;A, их характеристика.</w:t>
            </w:r>
          </w:p>
          <w:p w14:paraId="5544A612" w14:textId="1D2B8381" w:rsidR="003E4214"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r w:rsidR="003E4214" w:rsidRPr="002721E3">
              <w:rPr>
                <w:rFonts w:ascii="Times New Roman" w:eastAsia="Times New Roman" w:hAnsi="Times New Roman" w:cs="Times New Roman"/>
                <w:sz w:val="24"/>
                <w:szCs w:val="24"/>
                <w:lang w:eastAsia="ru-RU"/>
              </w:rPr>
              <w:t>Расчет возможных и реальных издержек M&amp;A.</w:t>
            </w:r>
          </w:p>
          <w:p w14:paraId="45A3EFE2" w14:textId="33A77C72" w:rsidR="003E4214"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r w:rsidR="003E4214" w:rsidRPr="002721E3">
              <w:rPr>
                <w:rFonts w:ascii="Times New Roman" w:eastAsia="Times New Roman" w:hAnsi="Times New Roman" w:cs="Times New Roman"/>
                <w:sz w:val="24"/>
                <w:szCs w:val="24"/>
                <w:lang w:eastAsia="ru-RU"/>
              </w:rPr>
              <w:t>Экономическая эффективность интеграции.</w:t>
            </w:r>
          </w:p>
          <w:p w14:paraId="01E25035" w14:textId="151DAE85" w:rsidR="00962FF1" w:rsidRPr="002721E3" w:rsidRDefault="00CB0E79"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5.</w:t>
            </w:r>
            <w:r w:rsidR="003E4214" w:rsidRPr="002721E3">
              <w:rPr>
                <w:rFonts w:ascii="Times New Roman" w:eastAsia="Times New Roman" w:hAnsi="Times New Roman" w:cs="Times New Roman"/>
                <w:sz w:val="24"/>
                <w:szCs w:val="24"/>
                <w:lang w:eastAsia="ru-RU"/>
              </w:rPr>
              <w:t>Расчет и оценка синергетического эффекта при M&amp;A.</w:t>
            </w:r>
          </w:p>
          <w:p w14:paraId="717D31B0" w14:textId="77777777" w:rsidR="003E4214" w:rsidRPr="002721E3" w:rsidRDefault="003E4214"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p>
          <w:p w14:paraId="622BBDF2" w14:textId="7348C240" w:rsidR="00962FF1" w:rsidRPr="002721E3" w:rsidRDefault="00962FF1" w:rsidP="002721E3">
            <w:pPr>
              <w:keepNext/>
              <w:widowControl w:val="0"/>
              <w:autoSpaceDE w:val="0"/>
              <w:autoSpaceDN w:val="0"/>
              <w:adjustRightInd w:val="0"/>
              <w:ind w:right="-7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Рекомендуемые источники: п. 8.1</w:t>
            </w:r>
            <w:r w:rsidR="003E4214" w:rsidRPr="002721E3">
              <w:rPr>
                <w:rFonts w:ascii="Times New Roman" w:eastAsia="Times New Roman" w:hAnsi="Times New Roman" w:cs="Times New Roman"/>
                <w:sz w:val="24"/>
                <w:szCs w:val="24"/>
                <w:lang w:eastAsia="ru-RU"/>
              </w:rPr>
              <w:t xml:space="preserve"> </w:t>
            </w:r>
            <w:r w:rsidRPr="002721E3">
              <w:rPr>
                <w:rFonts w:ascii="Times New Roman" w:eastAsia="Times New Roman" w:hAnsi="Times New Roman" w:cs="Times New Roman"/>
                <w:sz w:val="24"/>
                <w:szCs w:val="24"/>
                <w:lang w:eastAsia="ru-RU"/>
              </w:rPr>
              <w:t>-</w:t>
            </w:r>
            <w:r w:rsidR="003E4214" w:rsidRPr="002721E3">
              <w:rPr>
                <w:rFonts w:ascii="Times New Roman" w:eastAsia="Times New Roman" w:hAnsi="Times New Roman" w:cs="Times New Roman"/>
                <w:sz w:val="24"/>
                <w:szCs w:val="24"/>
                <w:lang w:eastAsia="ru-RU"/>
              </w:rPr>
              <w:t xml:space="preserve"> № 2, 8, п. 8.2 – все, п. </w:t>
            </w:r>
            <w:r w:rsidRPr="002721E3">
              <w:rPr>
                <w:rFonts w:ascii="Times New Roman" w:eastAsia="Times New Roman" w:hAnsi="Times New Roman" w:cs="Times New Roman"/>
                <w:sz w:val="24"/>
                <w:szCs w:val="24"/>
                <w:lang w:eastAsia="ru-RU"/>
              </w:rPr>
              <w:t>8.3 - все, п. 9 - все.</w:t>
            </w:r>
          </w:p>
        </w:tc>
        <w:tc>
          <w:tcPr>
            <w:tcW w:w="1843" w:type="dxa"/>
          </w:tcPr>
          <w:p w14:paraId="4322CBB3" w14:textId="77777777" w:rsidR="00962FF1" w:rsidRPr="002721E3" w:rsidRDefault="00962FF1" w:rsidP="002721E3">
            <w:pPr>
              <w:keepNext/>
              <w:widowControl w:val="0"/>
              <w:autoSpaceDE w:val="0"/>
              <w:autoSpaceDN w:val="0"/>
              <w:adjustRightInd w:val="0"/>
              <w:rPr>
                <w:rFonts w:ascii="Times New Roman" w:hAnsi="Times New Roman" w:cs="Times New Roman"/>
                <w:sz w:val="24"/>
                <w:szCs w:val="24"/>
              </w:rPr>
            </w:pPr>
            <w:r w:rsidRPr="002721E3">
              <w:rPr>
                <w:rFonts w:ascii="Times New Roman" w:hAnsi="Times New Roman" w:cs="Times New Roman"/>
                <w:sz w:val="24"/>
                <w:szCs w:val="24"/>
              </w:rPr>
              <w:t>Опрос. Решение ситуационных и практико-ориентиро-ванных задач. Дискуссия. Тестирование</w:t>
            </w:r>
          </w:p>
        </w:tc>
      </w:tr>
    </w:tbl>
    <w:p w14:paraId="0DFB05EC" w14:textId="719B8626" w:rsidR="00962FF1" w:rsidRPr="002721E3" w:rsidRDefault="00962FF1" w:rsidP="002721E3">
      <w:pPr>
        <w:spacing w:after="0" w:line="360" w:lineRule="auto"/>
        <w:ind w:right="-425"/>
        <w:rPr>
          <w:rFonts w:ascii="Times New Roman" w:eastAsia="Times New Roman" w:hAnsi="Times New Roman" w:cs="Times New Roman"/>
          <w:sz w:val="28"/>
          <w:szCs w:val="28"/>
          <w:lang w:eastAsia="ru-RU"/>
        </w:rPr>
      </w:pPr>
    </w:p>
    <w:p w14:paraId="767642B5" w14:textId="72F1B745" w:rsidR="00962FF1" w:rsidRPr="002721E3" w:rsidRDefault="00962FF1" w:rsidP="002721E3">
      <w:pPr>
        <w:spacing w:after="0" w:line="360" w:lineRule="auto"/>
        <w:ind w:right="-425"/>
        <w:rPr>
          <w:rFonts w:ascii="Times New Roman" w:eastAsia="Times New Roman" w:hAnsi="Times New Roman" w:cs="Times New Roman"/>
          <w:sz w:val="28"/>
          <w:szCs w:val="28"/>
          <w:lang w:eastAsia="ru-RU"/>
        </w:rPr>
      </w:pPr>
    </w:p>
    <w:p w14:paraId="131A68E1" w14:textId="7AFBEB92" w:rsidR="00032A9E" w:rsidRPr="002721E3" w:rsidRDefault="008F3964" w:rsidP="002721E3">
      <w:pPr>
        <w:pStyle w:val="1"/>
        <w:tabs>
          <w:tab w:val="left" w:pos="993"/>
        </w:tabs>
        <w:spacing w:before="0" w:after="0" w:line="360" w:lineRule="auto"/>
        <w:ind w:firstLine="567"/>
        <w:jc w:val="both"/>
        <w:rPr>
          <w:rFonts w:ascii="Times New Roman" w:hAnsi="Times New Roman" w:cs="Times New Roman"/>
          <w:bCs w:val="0"/>
          <w:sz w:val="28"/>
          <w:szCs w:val="28"/>
        </w:rPr>
      </w:pPr>
      <w:bookmarkStart w:id="27" w:name="_Toc10123776"/>
      <w:bookmarkStart w:id="28" w:name="_Toc83743754"/>
      <w:bookmarkStart w:id="29" w:name="_Hlk83743202"/>
      <w:bookmarkEnd w:id="26"/>
      <w:r w:rsidRPr="002721E3">
        <w:rPr>
          <w:rFonts w:ascii="Times New Roman" w:hAnsi="Times New Roman" w:cs="Times New Roman"/>
          <w:bCs w:val="0"/>
          <w:sz w:val="28"/>
          <w:szCs w:val="28"/>
        </w:rPr>
        <w:t>6</w:t>
      </w:r>
      <w:r w:rsidR="00032A9E" w:rsidRPr="002721E3">
        <w:rPr>
          <w:rFonts w:ascii="Times New Roman" w:hAnsi="Times New Roman" w:cs="Times New Roman"/>
          <w:bCs w:val="0"/>
          <w:sz w:val="28"/>
          <w:szCs w:val="28"/>
        </w:rPr>
        <w:t>.</w:t>
      </w:r>
      <w:r w:rsidR="006C5F69" w:rsidRPr="002721E3">
        <w:rPr>
          <w:rFonts w:ascii="Times New Roman" w:hAnsi="Times New Roman" w:cs="Times New Roman"/>
          <w:bCs w:val="0"/>
          <w:sz w:val="28"/>
          <w:szCs w:val="28"/>
        </w:rPr>
        <w:t xml:space="preserve"> </w:t>
      </w:r>
      <w:r w:rsidRPr="002721E3">
        <w:rPr>
          <w:rFonts w:ascii="Times New Roman" w:hAnsi="Times New Roman" w:cs="Times New Roman"/>
          <w:bCs w:val="0"/>
          <w:sz w:val="28"/>
          <w:szCs w:val="28"/>
        </w:rPr>
        <w:t>Перечень у</w:t>
      </w:r>
      <w:r w:rsidR="00032A9E" w:rsidRPr="002721E3">
        <w:rPr>
          <w:rFonts w:ascii="Times New Roman" w:hAnsi="Times New Roman" w:cs="Times New Roman"/>
          <w:bCs w:val="0"/>
          <w:sz w:val="28"/>
          <w:szCs w:val="28"/>
        </w:rPr>
        <w:t>чебно-методическо</w:t>
      </w:r>
      <w:r w:rsidRPr="002721E3">
        <w:rPr>
          <w:rFonts w:ascii="Times New Roman" w:hAnsi="Times New Roman" w:cs="Times New Roman"/>
          <w:bCs w:val="0"/>
          <w:sz w:val="28"/>
          <w:szCs w:val="28"/>
        </w:rPr>
        <w:t>го</w:t>
      </w:r>
      <w:r w:rsidR="00032A9E" w:rsidRPr="002721E3">
        <w:rPr>
          <w:rFonts w:ascii="Times New Roman" w:hAnsi="Times New Roman" w:cs="Times New Roman"/>
          <w:bCs w:val="0"/>
          <w:sz w:val="28"/>
          <w:szCs w:val="28"/>
        </w:rPr>
        <w:t xml:space="preserve"> обеспечени</w:t>
      </w:r>
      <w:r w:rsidRPr="002721E3">
        <w:rPr>
          <w:rFonts w:ascii="Times New Roman" w:hAnsi="Times New Roman" w:cs="Times New Roman"/>
          <w:bCs w:val="0"/>
          <w:sz w:val="28"/>
          <w:szCs w:val="28"/>
        </w:rPr>
        <w:t>я</w:t>
      </w:r>
      <w:r w:rsidR="00032A9E" w:rsidRPr="002721E3">
        <w:rPr>
          <w:rFonts w:ascii="Times New Roman" w:hAnsi="Times New Roman" w:cs="Times New Roman"/>
          <w:bCs w:val="0"/>
          <w:sz w:val="28"/>
          <w:szCs w:val="28"/>
        </w:rPr>
        <w:t xml:space="preserve"> для самостоятельной работы обучающихся </w:t>
      </w:r>
      <w:bookmarkEnd w:id="27"/>
      <w:r w:rsidRPr="002721E3">
        <w:rPr>
          <w:rFonts w:ascii="Times New Roman" w:hAnsi="Times New Roman" w:cs="Times New Roman"/>
          <w:bCs w:val="0"/>
          <w:sz w:val="28"/>
          <w:szCs w:val="28"/>
        </w:rPr>
        <w:t>по дисциплине</w:t>
      </w:r>
      <w:bookmarkEnd w:id="28"/>
    </w:p>
    <w:p w14:paraId="56BB56AB" w14:textId="20558666" w:rsidR="008F3964" w:rsidRPr="002721E3" w:rsidRDefault="008F3964" w:rsidP="002721E3">
      <w:pPr>
        <w:pStyle w:val="1"/>
        <w:tabs>
          <w:tab w:val="left" w:pos="993"/>
        </w:tabs>
        <w:spacing w:before="0" w:after="0" w:line="360" w:lineRule="auto"/>
        <w:ind w:firstLine="567"/>
        <w:jc w:val="both"/>
        <w:rPr>
          <w:rFonts w:ascii="Times New Roman" w:hAnsi="Times New Roman" w:cs="Times New Roman"/>
          <w:bCs w:val="0"/>
          <w:sz w:val="28"/>
          <w:szCs w:val="28"/>
        </w:rPr>
      </w:pPr>
      <w:bookmarkStart w:id="30" w:name="_Toc83743755"/>
      <w:bookmarkEnd w:id="29"/>
      <w:r w:rsidRPr="002721E3">
        <w:rPr>
          <w:rFonts w:ascii="Times New Roman" w:hAnsi="Times New Roman" w:cs="Times New Roman"/>
          <w:bCs w:val="0"/>
          <w:sz w:val="28"/>
          <w:szCs w:val="28"/>
        </w:rPr>
        <w:t>6.1.</w:t>
      </w:r>
      <w:r w:rsidR="006C5F69" w:rsidRPr="002721E3">
        <w:rPr>
          <w:rFonts w:ascii="Times New Roman" w:hAnsi="Times New Roman" w:cs="Times New Roman"/>
          <w:bCs w:val="0"/>
          <w:sz w:val="28"/>
          <w:szCs w:val="28"/>
        </w:rPr>
        <w:t xml:space="preserve"> </w:t>
      </w:r>
      <w:r w:rsidRPr="002721E3">
        <w:rPr>
          <w:rFonts w:ascii="Times New Roman" w:hAnsi="Times New Roman" w:cs="Times New Roman"/>
          <w:bCs w:val="0"/>
          <w:sz w:val="28"/>
          <w:szCs w:val="28"/>
        </w:rPr>
        <w:t>Перечень вопросов, отводимых на самостоятельное освоение дисциплины, формы внеаудиторной самостоятельной работы</w:t>
      </w:r>
      <w:bookmarkEnd w:id="30"/>
    </w:p>
    <w:p w14:paraId="0C11AD62" w14:textId="3A5D8152" w:rsidR="00CB0E79" w:rsidRPr="002721E3" w:rsidRDefault="00CB0E79" w:rsidP="002721E3">
      <w:pPr>
        <w:jc w:val="right"/>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Таблица 4</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114"/>
        <w:gridCol w:w="3257"/>
      </w:tblGrid>
      <w:tr w:rsidR="00CC312E" w:rsidRPr="002721E3" w14:paraId="0A79D624" w14:textId="77777777" w:rsidTr="00E47C22">
        <w:tc>
          <w:tcPr>
            <w:tcW w:w="1284" w:type="pct"/>
            <w:shd w:val="clear" w:color="auto" w:fill="auto"/>
          </w:tcPr>
          <w:p w14:paraId="5D41D2BD" w14:textId="77777777" w:rsidR="00CC312E" w:rsidRPr="002721E3" w:rsidRDefault="00CC312E" w:rsidP="002721E3">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sz w:val="24"/>
                <w:szCs w:val="24"/>
                <w:lang w:eastAsia="ru-RU"/>
              </w:rPr>
              <w:lastRenderedPageBreak/>
              <w:t>Наименование тем (разделов) дисциплины</w:t>
            </w:r>
          </w:p>
        </w:tc>
        <w:tc>
          <w:tcPr>
            <w:tcW w:w="2074" w:type="pct"/>
            <w:shd w:val="clear" w:color="auto" w:fill="auto"/>
          </w:tcPr>
          <w:p w14:paraId="413E8D47" w14:textId="77777777" w:rsidR="00CC312E" w:rsidRPr="002721E3" w:rsidRDefault="00CC312E" w:rsidP="002721E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642" w:type="pct"/>
          </w:tcPr>
          <w:p w14:paraId="17BEB6DC" w14:textId="77777777" w:rsidR="00CC312E" w:rsidRPr="002721E3" w:rsidRDefault="00CC312E" w:rsidP="002721E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721E3">
              <w:rPr>
                <w:rFonts w:ascii="Times New Roman" w:eastAsia="Times New Roman" w:hAnsi="Times New Roman" w:cs="Times New Roman"/>
                <w:b/>
                <w:sz w:val="24"/>
                <w:szCs w:val="24"/>
                <w:lang w:eastAsia="ru-RU"/>
              </w:rPr>
              <w:t>Формы внеаудиторной самостоятельной работы</w:t>
            </w:r>
          </w:p>
        </w:tc>
      </w:tr>
      <w:tr w:rsidR="00CC312E" w:rsidRPr="002721E3" w14:paraId="366A2946" w14:textId="77777777" w:rsidTr="00E47C22">
        <w:tc>
          <w:tcPr>
            <w:tcW w:w="1284" w:type="pct"/>
            <w:shd w:val="clear" w:color="auto" w:fill="auto"/>
          </w:tcPr>
          <w:p w14:paraId="7F18C9BD" w14:textId="77777777" w:rsidR="00CC312E" w:rsidRPr="002721E3" w:rsidRDefault="00CC312E" w:rsidP="002721E3">
            <w:pPr>
              <w:keepNext/>
              <w:widowControl w:val="0"/>
              <w:autoSpaceDE w:val="0"/>
              <w:autoSpaceDN w:val="0"/>
              <w:adjustRightInd w:val="0"/>
              <w:spacing w:after="0" w:line="240" w:lineRule="auto"/>
              <w:ind w:firstLine="22"/>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1. Концепция устойчивого роста бизнеса. Слияния и поглощения (M&amp;A) как форма реорганизации бизнеса</w:t>
            </w:r>
          </w:p>
        </w:tc>
        <w:tc>
          <w:tcPr>
            <w:tcW w:w="2074" w:type="pct"/>
            <w:shd w:val="clear" w:color="auto" w:fill="auto"/>
          </w:tcPr>
          <w:p w14:paraId="77294A02" w14:textId="533268E7" w:rsidR="00CC312E" w:rsidRPr="002721E3" w:rsidRDefault="004E2B9D"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1.</w:t>
            </w:r>
            <w:r w:rsidR="00CC312E" w:rsidRPr="002721E3">
              <w:rPr>
                <w:rFonts w:ascii="Times New Roman" w:eastAsia="Times New Roman" w:hAnsi="Times New Roman" w:cs="Times New Roman"/>
                <w:bCs/>
                <w:sz w:val="24"/>
                <w:szCs w:val="24"/>
                <w:lang w:eastAsia="ru-RU"/>
              </w:rPr>
              <w:t xml:space="preserve">Организационно- правовые формы реорганизации бизнеса. </w:t>
            </w:r>
            <w:r w:rsidRPr="002721E3">
              <w:rPr>
                <w:rFonts w:ascii="Times New Roman" w:eastAsia="Times New Roman" w:hAnsi="Times New Roman" w:cs="Times New Roman"/>
                <w:bCs/>
                <w:sz w:val="24"/>
                <w:szCs w:val="24"/>
                <w:lang w:eastAsia="ru-RU"/>
              </w:rPr>
              <w:t>2.</w:t>
            </w:r>
            <w:r w:rsidR="00CC312E" w:rsidRPr="002721E3">
              <w:rPr>
                <w:rFonts w:ascii="Times New Roman" w:eastAsia="Times New Roman" w:hAnsi="Times New Roman" w:cs="Times New Roman"/>
                <w:bCs/>
                <w:sz w:val="24"/>
                <w:szCs w:val="24"/>
                <w:lang w:eastAsia="ru-RU"/>
              </w:rPr>
              <w:t>Исторические этапы развития российского рынка M&amp;A, их особенности и предпосылки.</w:t>
            </w:r>
          </w:p>
          <w:p w14:paraId="060937C6" w14:textId="76244404" w:rsidR="00CC312E" w:rsidRPr="002721E3" w:rsidRDefault="004E2B9D"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3.</w:t>
            </w:r>
            <w:r w:rsidR="00CC312E" w:rsidRPr="002721E3">
              <w:rPr>
                <w:rFonts w:ascii="Times New Roman" w:eastAsia="Times New Roman" w:hAnsi="Times New Roman" w:cs="Times New Roman"/>
                <w:bCs/>
                <w:sz w:val="24"/>
                <w:szCs w:val="24"/>
                <w:lang w:eastAsia="ru-RU"/>
              </w:rPr>
              <w:t>Национальные особенности развития сделок M&amp;A в России по сравнению с другими странами.</w:t>
            </w:r>
          </w:p>
          <w:p w14:paraId="6AA27810" w14:textId="69627AE2" w:rsidR="00CC312E" w:rsidRPr="002721E3" w:rsidRDefault="004E2B9D"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4.</w:t>
            </w:r>
            <w:r w:rsidR="00CC312E" w:rsidRPr="002721E3">
              <w:rPr>
                <w:rFonts w:ascii="Times New Roman" w:eastAsia="Times New Roman" w:hAnsi="Times New Roman" w:cs="Times New Roman"/>
                <w:bCs/>
                <w:sz w:val="24"/>
                <w:szCs w:val="24"/>
                <w:lang w:eastAsia="ru-RU"/>
              </w:rPr>
              <w:t>Отраслевая специфика сделок российских компаний.</w:t>
            </w:r>
          </w:p>
          <w:p w14:paraId="045BA9A6" w14:textId="77777777" w:rsidR="00CC312E" w:rsidRPr="002721E3" w:rsidRDefault="00CC312E"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c>
          <w:tcPr>
            <w:tcW w:w="1642" w:type="pct"/>
          </w:tcPr>
          <w:p w14:paraId="4B88084A" w14:textId="77777777" w:rsidR="00CC312E" w:rsidRPr="002721E3" w:rsidRDefault="00CC312E"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Составление конспекта по вопросам темы. Подготовка к опросу и дискуссии, разбору проблемных ситуаций. Подготовка к тестированию.</w:t>
            </w:r>
          </w:p>
          <w:p w14:paraId="3B20F7D5" w14:textId="77777777" w:rsidR="004E2B9D" w:rsidRPr="002721E3" w:rsidRDefault="004E2B9D"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Изучение нормативно-правовой литературы (по списку).</w:t>
            </w:r>
          </w:p>
          <w:p w14:paraId="3CB2E78F" w14:textId="77777777" w:rsidR="00CC312E" w:rsidRPr="002721E3" w:rsidRDefault="00CC312E"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3768F5" w:rsidRPr="002721E3" w14:paraId="10AC1BD8" w14:textId="77777777" w:rsidTr="003768F5">
        <w:tc>
          <w:tcPr>
            <w:tcW w:w="1284" w:type="pct"/>
            <w:shd w:val="clear" w:color="auto" w:fill="auto"/>
          </w:tcPr>
          <w:p w14:paraId="175CFAB5" w14:textId="60D7735A"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 xml:space="preserve">2. </w:t>
            </w:r>
            <w:r w:rsidR="00257E08" w:rsidRPr="002721E3">
              <w:rPr>
                <w:rFonts w:ascii="Times New Roman" w:hAnsi="Times New Roman" w:cs="Times New Roman"/>
                <w:sz w:val="24"/>
                <w:szCs w:val="24"/>
              </w:rPr>
              <w:t>Мотивы и способы осуществления сделок M&amp;A. Содержание процесса M&amp;A.</w:t>
            </w:r>
          </w:p>
        </w:tc>
        <w:tc>
          <w:tcPr>
            <w:tcW w:w="2074" w:type="pct"/>
            <w:shd w:val="clear" w:color="auto" w:fill="auto"/>
          </w:tcPr>
          <w:p w14:paraId="531211EF" w14:textId="0174D526"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1.</w:t>
            </w:r>
            <w:r w:rsidR="00B04DDB" w:rsidRPr="002721E3">
              <w:rPr>
                <w:rFonts w:ascii="Times New Roman" w:eastAsia="Times New Roman" w:hAnsi="Times New Roman" w:cs="Times New Roman"/>
                <w:bCs/>
                <w:sz w:val="24"/>
                <w:szCs w:val="24"/>
                <w:lang w:eastAsia="ru-RU"/>
              </w:rPr>
              <w:t xml:space="preserve">Способы защиты от захватов, применяемые компаниями в целях противодействия недружественному поглощению, их цель. </w:t>
            </w:r>
          </w:p>
          <w:p w14:paraId="7746D197" w14:textId="23C1A4A9"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2.</w:t>
            </w:r>
            <w:r w:rsidR="00B04DDB" w:rsidRPr="002721E3">
              <w:rPr>
                <w:rFonts w:ascii="Times New Roman" w:eastAsia="Times New Roman" w:hAnsi="Times New Roman" w:cs="Times New Roman"/>
                <w:bCs/>
                <w:sz w:val="24"/>
                <w:szCs w:val="24"/>
                <w:lang w:eastAsia="ru-RU"/>
              </w:rPr>
              <w:t xml:space="preserve">Превентивные и активные способы защиты, их характеристика. </w:t>
            </w:r>
          </w:p>
          <w:p w14:paraId="72E390E7" w14:textId="68163922"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3.</w:t>
            </w:r>
            <w:r w:rsidR="00B04DDB" w:rsidRPr="002721E3">
              <w:rPr>
                <w:rFonts w:ascii="Times New Roman" w:eastAsia="Times New Roman" w:hAnsi="Times New Roman" w:cs="Times New Roman"/>
                <w:bCs/>
                <w:sz w:val="24"/>
                <w:szCs w:val="24"/>
                <w:lang w:eastAsia="ru-RU"/>
              </w:rPr>
              <w:t>Виды защиты, применяемые в зарубежной и российской практике.</w:t>
            </w:r>
          </w:p>
          <w:p w14:paraId="1194EB5D" w14:textId="550BF1B9" w:rsidR="003768F5"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4.</w:t>
            </w:r>
            <w:r w:rsidR="00B04DDB" w:rsidRPr="002721E3">
              <w:rPr>
                <w:rFonts w:ascii="Times New Roman" w:eastAsia="Times New Roman" w:hAnsi="Times New Roman" w:cs="Times New Roman"/>
                <w:bCs/>
                <w:sz w:val="24"/>
                <w:szCs w:val="24"/>
                <w:lang w:eastAsia="ru-RU"/>
              </w:rPr>
              <w:t>Интеграция после завершения сделки.</w:t>
            </w:r>
          </w:p>
          <w:p w14:paraId="650AA8E6" w14:textId="3107C171" w:rsidR="00B04DDB" w:rsidRPr="002721E3" w:rsidRDefault="00B04DDB"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p>
        </w:tc>
        <w:tc>
          <w:tcPr>
            <w:tcW w:w="1642" w:type="pct"/>
          </w:tcPr>
          <w:p w14:paraId="6DCA8AC0" w14:textId="37B955BD"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Составление конспекта по вопросам темы. Подготовка к опросу и дискуссии, решению ситуационных и практико</w:t>
            </w:r>
            <w:r w:rsidR="004E2B9D" w:rsidRPr="002721E3">
              <w:rPr>
                <w:rFonts w:ascii="Times New Roman" w:eastAsia="Times New Roman" w:hAnsi="Times New Roman" w:cs="Times New Roman"/>
                <w:bCs/>
                <w:sz w:val="24"/>
                <w:szCs w:val="24"/>
                <w:lang w:eastAsia="ru-RU"/>
              </w:rPr>
              <w:t>-</w:t>
            </w:r>
            <w:r w:rsidRPr="002721E3">
              <w:rPr>
                <w:rFonts w:ascii="Times New Roman" w:eastAsia="Times New Roman" w:hAnsi="Times New Roman" w:cs="Times New Roman"/>
                <w:bCs/>
                <w:sz w:val="24"/>
                <w:szCs w:val="24"/>
                <w:lang w:eastAsia="ru-RU"/>
              </w:rPr>
              <w:t>ориентированных задач. Подготовка к тестированию.</w:t>
            </w:r>
          </w:p>
          <w:p w14:paraId="64FE73C4" w14:textId="663DD969"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p>
        </w:tc>
      </w:tr>
      <w:tr w:rsidR="003768F5" w:rsidRPr="002721E3" w14:paraId="29666834" w14:textId="77777777" w:rsidTr="003768F5">
        <w:tc>
          <w:tcPr>
            <w:tcW w:w="1284" w:type="pct"/>
            <w:shd w:val="clear" w:color="auto" w:fill="auto"/>
          </w:tcPr>
          <w:p w14:paraId="0C575615" w14:textId="20E65CBB"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 xml:space="preserve">3. </w:t>
            </w:r>
            <w:r w:rsidR="00257E08" w:rsidRPr="002721E3">
              <w:rPr>
                <w:rFonts w:ascii="Times New Roman" w:hAnsi="Times New Roman" w:cs="Times New Roman"/>
                <w:sz w:val="24"/>
                <w:szCs w:val="24"/>
              </w:rPr>
              <w:t>Структурирование сделок M&amp;A. Основы определения стоимости компании в сделках M&amp;A.</w:t>
            </w:r>
          </w:p>
        </w:tc>
        <w:tc>
          <w:tcPr>
            <w:tcW w:w="2074" w:type="pct"/>
            <w:shd w:val="clear" w:color="auto" w:fill="auto"/>
          </w:tcPr>
          <w:p w14:paraId="6A889CD8" w14:textId="3CB32EDE"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1.</w:t>
            </w:r>
            <w:r w:rsidR="00B04DDB" w:rsidRPr="002721E3">
              <w:rPr>
                <w:rFonts w:ascii="Times New Roman" w:eastAsia="Times New Roman" w:hAnsi="Times New Roman" w:cs="Times New Roman"/>
                <w:bCs/>
                <w:sz w:val="24"/>
                <w:szCs w:val="24"/>
                <w:lang w:eastAsia="ru-RU"/>
              </w:rPr>
              <w:t>Преимущества и недостатки различных видов поглощения.</w:t>
            </w:r>
          </w:p>
          <w:p w14:paraId="15F5EF40" w14:textId="4019EB2E"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2.</w:t>
            </w:r>
            <w:r w:rsidR="00B04DDB" w:rsidRPr="002721E3">
              <w:rPr>
                <w:rFonts w:ascii="Times New Roman" w:eastAsia="Times New Roman" w:hAnsi="Times New Roman" w:cs="Times New Roman"/>
                <w:bCs/>
                <w:sz w:val="24"/>
                <w:szCs w:val="24"/>
                <w:lang w:eastAsia="ru-RU"/>
              </w:rPr>
              <w:t>Налогообложение сделки.</w:t>
            </w:r>
          </w:p>
          <w:p w14:paraId="16E8297E" w14:textId="7DD2A893"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3.</w:t>
            </w:r>
            <w:r w:rsidR="00B04DDB" w:rsidRPr="002721E3">
              <w:rPr>
                <w:rFonts w:ascii="Times New Roman" w:eastAsia="Times New Roman" w:hAnsi="Times New Roman" w:cs="Times New Roman"/>
                <w:bCs/>
                <w:sz w:val="24"/>
                <w:szCs w:val="24"/>
                <w:lang w:eastAsia="ru-RU"/>
              </w:rPr>
              <w:t>Оценка стоимости компании после завершения сделки.</w:t>
            </w:r>
          </w:p>
          <w:p w14:paraId="638C85F0" w14:textId="4D05998B"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4.</w:t>
            </w:r>
            <w:r w:rsidR="00B04DDB" w:rsidRPr="002721E3">
              <w:rPr>
                <w:rFonts w:ascii="Times New Roman" w:eastAsia="Times New Roman" w:hAnsi="Times New Roman" w:cs="Times New Roman"/>
                <w:bCs/>
                <w:sz w:val="24"/>
                <w:szCs w:val="24"/>
                <w:lang w:eastAsia="ru-RU"/>
              </w:rPr>
              <w:t xml:space="preserve">Оценка стоимости компании-мишени на основе рыночных показателей. </w:t>
            </w:r>
          </w:p>
          <w:p w14:paraId="20FB26C0" w14:textId="5A917025"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5.</w:t>
            </w:r>
            <w:r w:rsidR="00B04DDB" w:rsidRPr="002721E3">
              <w:rPr>
                <w:rFonts w:ascii="Times New Roman" w:eastAsia="Times New Roman" w:hAnsi="Times New Roman" w:cs="Times New Roman"/>
                <w:bCs/>
                <w:sz w:val="24"/>
                <w:szCs w:val="24"/>
                <w:lang w:eastAsia="ru-RU"/>
              </w:rPr>
              <w:t>Метод сделок (продаж). Метод рынка капитала. Метод мультипликаторов.</w:t>
            </w:r>
          </w:p>
          <w:p w14:paraId="5D371A82" w14:textId="0CA17C0B" w:rsidR="003768F5"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6.</w:t>
            </w:r>
            <w:r w:rsidR="00B04DDB" w:rsidRPr="002721E3">
              <w:rPr>
                <w:rFonts w:ascii="Times New Roman" w:eastAsia="Times New Roman" w:hAnsi="Times New Roman" w:cs="Times New Roman"/>
                <w:bCs/>
                <w:sz w:val="24"/>
                <w:szCs w:val="24"/>
                <w:lang w:eastAsia="ru-RU"/>
              </w:rPr>
              <w:t xml:space="preserve">Основополагающие принципы использования методов, их достоинства, недостатки и технологии применения. </w:t>
            </w:r>
          </w:p>
          <w:p w14:paraId="0D8E1C81" w14:textId="4CAE7E7B" w:rsidR="00B04DDB" w:rsidRPr="002721E3" w:rsidRDefault="00B04DDB"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p>
        </w:tc>
        <w:tc>
          <w:tcPr>
            <w:tcW w:w="1642" w:type="pct"/>
          </w:tcPr>
          <w:p w14:paraId="1FE82F2C" w14:textId="35A97328"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Составление конспекта по вопросам темы. Подготовка к опросу и дискуссии, решению ситуационных и практико</w:t>
            </w:r>
            <w:r w:rsidR="004E2B9D" w:rsidRPr="002721E3">
              <w:rPr>
                <w:rFonts w:ascii="Times New Roman" w:eastAsia="Times New Roman" w:hAnsi="Times New Roman" w:cs="Times New Roman"/>
                <w:bCs/>
                <w:sz w:val="24"/>
                <w:szCs w:val="24"/>
                <w:lang w:eastAsia="ru-RU"/>
              </w:rPr>
              <w:t>-</w:t>
            </w:r>
            <w:r w:rsidRPr="002721E3">
              <w:rPr>
                <w:rFonts w:ascii="Times New Roman" w:eastAsia="Times New Roman" w:hAnsi="Times New Roman" w:cs="Times New Roman"/>
                <w:bCs/>
                <w:sz w:val="24"/>
                <w:szCs w:val="24"/>
                <w:lang w:eastAsia="ru-RU"/>
              </w:rPr>
              <w:t>ориентированных задач. Подготовка к тестированию.</w:t>
            </w:r>
          </w:p>
        </w:tc>
      </w:tr>
      <w:tr w:rsidR="003768F5" w:rsidRPr="002721E3" w14:paraId="060F44D3" w14:textId="77777777" w:rsidTr="003768F5">
        <w:tc>
          <w:tcPr>
            <w:tcW w:w="1284" w:type="pct"/>
            <w:shd w:val="clear" w:color="auto" w:fill="auto"/>
          </w:tcPr>
          <w:p w14:paraId="5558B30B" w14:textId="6A13D141"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721E3">
              <w:rPr>
                <w:rFonts w:ascii="Times New Roman" w:hAnsi="Times New Roman" w:cs="Times New Roman"/>
                <w:sz w:val="24"/>
                <w:szCs w:val="24"/>
              </w:rPr>
              <w:t xml:space="preserve">4. </w:t>
            </w:r>
            <w:r w:rsidR="00257E08" w:rsidRPr="002721E3">
              <w:rPr>
                <w:rFonts w:ascii="Times New Roman" w:hAnsi="Times New Roman" w:cs="Times New Roman"/>
                <w:sz w:val="24"/>
                <w:szCs w:val="24"/>
              </w:rPr>
              <w:t>Оценка синергетического эффекта в сделках M&amp;A.</w:t>
            </w:r>
          </w:p>
        </w:tc>
        <w:tc>
          <w:tcPr>
            <w:tcW w:w="2074" w:type="pct"/>
            <w:shd w:val="clear" w:color="auto" w:fill="auto"/>
          </w:tcPr>
          <w:p w14:paraId="1CF68C35" w14:textId="4F76F470"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1.</w:t>
            </w:r>
            <w:r w:rsidR="00B04DDB" w:rsidRPr="002721E3">
              <w:rPr>
                <w:rFonts w:ascii="Times New Roman" w:eastAsia="Times New Roman" w:hAnsi="Times New Roman" w:cs="Times New Roman"/>
                <w:bCs/>
                <w:sz w:val="24"/>
                <w:szCs w:val="24"/>
                <w:lang w:eastAsia="ru-RU"/>
              </w:rPr>
              <w:t>Характеристика сравнительного и раздельного подходов к расчету величины синергетического эффекта.</w:t>
            </w:r>
          </w:p>
          <w:p w14:paraId="396D939D" w14:textId="2F3D9763" w:rsidR="00B04DDB" w:rsidRPr="002721E3" w:rsidRDefault="004E2B9D" w:rsidP="002721E3">
            <w:pPr>
              <w:keepNext/>
              <w:widowControl w:val="0"/>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2.</w:t>
            </w:r>
            <w:r w:rsidR="00B04DDB" w:rsidRPr="002721E3">
              <w:rPr>
                <w:rFonts w:ascii="Times New Roman" w:eastAsia="Times New Roman" w:hAnsi="Times New Roman" w:cs="Times New Roman"/>
                <w:bCs/>
                <w:sz w:val="24"/>
                <w:szCs w:val="24"/>
                <w:lang w:eastAsia="ru-RU"/>
              </w:rPr>
              <w:t>Максимальная цена сделки M&amp;A.</w:t>
            </w:r>
          </w:p>
          <w:p w14:paraId="46D98842" w14:textId="3ED82C2E" w:rsidR="003768F5" w:rsidRPr="002721E3" w:rsidRDefault="004E2B9D"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3.</w:t>
            </w:r>
            <w:r w:rsidR="00B04DDB" w:rsidRPr="002721E3">
              <w:rPr>
                <w:rFonts w:ascii="Times New Roman" w:eastAsia="Times New Roman" w:hAnsi="Times New Roman" w:cs="Times New Roman"/>
                <w:bCs/>
                <w:sz w:val="24"/>
                <w:szCs w:val="24"/>
                <w:lang w:eastAsia="ru-RU"/>
              </w:rPr>
              <w:t>Причины неорганического роста компаний.</w:t>
            </w:r>
          </w:p>
        </w:tc>
        <w:tc>
          <w:tcPr>
            <w:tcW w:w="1642" w:type="pct"/>
          </w:tcPr>
          <w:p w14:paraId="224D2EF5" w14:textId="555C44F7" w:rsidR="003768F5" w:rsidRPr="002721E3" w:rsidRDefault="003768F5" w:rsidP="002721E3">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2721E3">
              <w:rPr>
                <w:rFonts w:ascii="Times New Roman" w:eastAsia="Times New Roman" w:hAnsi="Times New Roman" w:cs="Times New Roman"/>
                <w:bCs/>
                <w:sz w:val="24"/>
                <w:szCs w:val="24"/>
                <w:lang w:eastAsia="ru-RU"/>
              </w:rPr>
              <w:t>Составление конспекта по вопросам темы. Подготовка к опросу и дискуссии, решению ситуационных и практико</w:t>
            </w:r>
            <w:r w:rsidR="004E2B9D" w:rsidRPr="002721E3">
              <w:rPr>
                <w:rFonts w:ascii="Times New Roman" w:eastAsia="Times New Roman" w:hAnsi="Times New Roman" w:cs="Times New Roman"/>
                <w:bCs/>
                <w:sz w:val="24"/>
                <w:szCs w:val="24"/>
                <w:lang w:eastAsia="ru-RU"/>
              </w:rPr>
              <w:t>-</w:t>
            </w:r>
            <w:r w:rsidRPr="002721E3">
              <w:rPr>
                <w:rFonts w:ascii="Times New Roman" w:eastAsia="Times New Roman" w:hAnsi="Times New Roman" w:cs="Times New Roman"/>
                <w:bCs/>
                <w:sz w:val="24"/>
                <w:szCs w:val="24"/>
                <w:lang w:eastAsia="ru-RU"/>
              </w:rPr>
              <w:t>ориентированных задач. Подготовка к тестированию.</w:t>
            </w:r>
          </w:p>
        </w:tc>
      </w:tr>
    </w:tbl>
    <w:p w14:paraId="7AEBBE5D" w14:textId="1A4877DB" w:rsidR="008F3964" w:rsidRPr="002721E3" w:rsidRDefault="008F3964" w:rsidP="002721E3">
      <w:pPr>
        <w:spacing w:after="0" w:line="360" w:lineRule="auto"/>
        <w:ind w:firstLine="709"/>
        <w:jc w:val="both"/>
        <w:rPr>
          <w:rFonts w:ascii="Times New Roman" w:hAnsi="Times New Roman" w:cs="Times New Roman"/>
          <w:sz w:val="28"/>
          <w:szCs w:val="28"/>
          <w:lang w:eastAsia="ru-RU"/>
        </w:rPr>
      </w:pPr>
    </w:p>
    <w:p w14:paraId="07BD6A85" w14:textId="79A6E3DD" w:rsidR="008F3964" w:rsidRPr="002721E3" w:rsidRDefault="008F3964" w:rsidP="002721E3">
      <w:pPr>
        <w:pStyle w:val="1"/>
        <w:tabs>
          <w:tab w:val="left" w:pos="993"/>
        </w:tabs>
        <w:spacing w:before="0" w:after="0" w:line="360" w:lineRule="auto"/>
        <w:ind w:firstLine="567"/>
        <w:jc w:val="both"/>
        <w:rPr>
          <w:rFonts w:ascii="Times New Roman" w:hAnsi="Times New Roman" w:cs="Times New Roman"/>
          <w:bCs w:val="0"/>
          <w:sz w:val="28"/>
          <w:szCs w:val="28"/>
        </w:rPr>
      </w:pPr>
      <w:bookmarkStart w:id="31" w:name="_Toc83743756"/>
      <w:r w:rsidRPr="002721E3">
        <w:rPr>
          <w:rFonts w:ascii="Times New Roman" w:hAnsi="Times New Roman" w:cs="Times New Roman"/>
          <w:bCs w:val="0"/>
          <w:sz w:val="28"/>
          <w:szCs w:val="28"/>
        </w:rPr>
        <w:lastRenderedPageBreak/>
        <w:t xml:space="preserve">6.2.Перечень вопросов, </w:t>
      </w:r>
      <w:r w:rsidR="00BF2591" w:rsidRPr="002721E3">
        <w:rPr>
          <w:rFonts w:ascii="Times New Roman" w:hAnsi="Times New Roman" w:cs="Times New Roman"/>
          <w:bCs w:val="0"/>
          <w:sz w:val="28"/>
          <w:szCs w:val="28"/>
        </w:rPr>
        <w:t>заданий, тем для подготовки к текущему контролю</w:t>
      </w:r>
      <w:bookmarkEnd w:id="31"/>
    </w:p>
    <w:p w14:paraId="78AAF296" w14:textId="1B252C9F" w:rsidR="00FA3B57" w:rsidRPr="002721E3" w:rsidRDefault="0088385C" w:rsidP="002721E3">
      <w:pPr>
        <w:pStyle w:val="Default"/>
        <w:tabs>
          <w:tab w:val="left" w:pos="993"/>
        </w:tabs>
        <w:spacing w:line="360" w:lineRule="auto"/>
        <w:ind w:firstLine="709"/>
        <w:jc w:val="both"/>
        <w:rPr>
          <w:bCs/>
          <w:sz w:val="28"/>
          <w:szCs w:val="28"/>
          <w:lang w:bidi="ru-RU"/>
        </w:rPr>
      </w:pPr>
      <w:bookmarkStart w:id="32" w:name="_Hlk72752272"/>
      <w:r w:rsidRPr="002721E3">
        <w:rPr>
          <w:bCs/>
          <w:sz w:val="28"/>
          <w:szCs w:val="28"/>
          <w:lang w:bidi="ru-RU"/>
        </w:rPr>
        <w:t>В рамках дисциплины «</w:t>
      </w:r>
      <w:bookmarkStart w:id="33" w:name="_Hlk121685746"/>
      <w:r w:rsidR="00B04DDB" w:rsidRPr="002721E3">
        <w:rPr>
          <w:bCs/>
          <w:sz w:val="28"/>
          <w:szCs w:val="28"/>
          <w:lang w:bidi="ru-RU"/>
        </w:rPr>
        <w:t>Управление ростом бизнеса, слияния и поглощения</w:t>
      </w:r>
      <w:bookmarkEnd w:id="33"/>
      <w:r w:rsidRPr="002721E3">
        <w:rPr>
          <w:bCs/>
          <w:sz w:val="28"/>
          <w:szCs w:val="28"/>
          <w:lang w:bidi="ru-RU"/>
        </w:rPr>
        <w:t xml:space="preserve">» студенты </w:t>
      </w:r>
      <w:r w:rsidR="00FA3B57" w:rsidRPr="002721E3">
        <w:rPr>
          <w:bCs/>
          <w:sz w:val="28"/>
          <w:szCs w:val="28"/>
          <w:lang w:bidi="ru-RU"/>
        </w:rPr>
        <w:t xml:space="preserve">должны получить детальное представление о специфике </w:t>
      </w:r>
      <w:r w:rsidR="003A59E1" w:rsidRPr="002721E3">
        <w:rPr>
          <w:bCs/>
          <w:sz w:val="28"/>
          <w:szCs w:val="28"/>
          <w:lang w:bidi="ru-RU"/>
        </w:rPr>
        <w:t xml:space="preserve">процессов </w:t>
      </w:r>
      <w:r w:rsidR="003A59E1" w:rsidRPr="002721E3">
        <w:rPr>
          <w:bCs/>
          <w:sz w:val="28"/>
          <w:szCs w:val="28"/>
          <w:lang w:val="en-GB" w:bidi="ru-RU"/>
        </w:rPr>
        <w:t>M</w:t>
      </w:r>
      <w:r w:rsidR="003A59E1" w:rsidRPr="002721E3">
        <w:rPr>
          <w:bCs/>
          <w:sz w:val="28"/>
          <w:szCs w:val="28"/>
          <w:lang w:bidi="ru-RU"/>
        </w:rPr>
        <w:t>&amp;</w:t>
      </w:r>
      <w:r w:rsidR="003A59E1" w:rsidRPr="002721E3">
        <w:rPr>
          <w:bCs/>
          <w:sz w:val="28"/>
          <w:szCs w:val="28"/>
          <w:lang w:val="en-GB" w:bidi="ru-RU"/>
        </w:rPr>
        <w:t>A</w:t>
      </w:r>
      <w:r w:rsidR="003A59E1" w:rsidRPr="002721E3">
        <w:rPr>
          <w:bCs/>
          <w:sz w:val="28"/>
          <w:szCs w:val="28"/>
          <w:lang w:bidi="ru-RU"/>
        </w:rPr>
        <w:t>, научиться делать соответствующие экономические расчеты</w:t>
      </w:r>
      <w:r w:rsidR="00FA3B57" w:rsidRPr="002721E3">
        <w:rPr>
          <w:bCs/>
          <w:sz w:val="28"/>
          <w:szCs w:val="28"/>
          <w:lang w:bidi="ru-RU"/>
        </w:rPr>
        <w:t>.</w:t>
      </w:r>
    </w:p>
    <w:p w14:paraId="02A3E768" w14:textId="5B9A7C7D" w:rsidR="004576AE" w:rsidRPr="002721E3" w:rsidRDefault="005A3795" w:rsidP="002721E3">
      <w:pPr>
        <w:pStyle w:val="Default"/>
        <w:tabs>
          <w:tab w:val="left" w:pos="993"/>
        </w:tabs>
        <w:spacing w:line="360" w:lineRule="auto"/>
        <w:ind w:firstLine="709"/>
        <w:jc w:val="both"/>
        <w:rPr>
          <w:bCs/>
          <w:sz w:val="28"/>
          <w:szCs w:val="28"/>
          <w:lang w:bidi="ru-RU"/>
        </w:rPr>
      </w:pPr>
      <w:r w:rsidRPr="002721E3">
        <w:rPr>
          <w:b/>
          <w:sz w:val="28"/>
          <w:szCs w:val="28"/>
          <w:lang w:bidi="ru-RU"/>
        </w:rPr>
        <w:t xml:space="preserve">Контрольная работа </w:t>
      </w:r>
      <w:r w:rsidRPr="002721E3">
        <w:rPr>
          <w:bCs/>
          <w:sz w:val="28"/>
          <w:szCs w:val="28"/>
          <w:lang w:bidi="ru-RU"/>
        </w:rPr>
        <w:t xml:space="preserve">по дисциплине «Управление ростом бизнеса, слияния и поглощения», предусмотренная учебным планом по направлению </w:t>
      </w:r>
      <w:r w:rsidR="000A0597" w:rsidRPr="002721E3">
        <w:rPr>
          <w:bCs/>
          <w:sz w:val="28"/>
          <w:szCs w:val="28"/>
          <w:lang w:bidi="ru-RU"/>
        </w:rPr>
        <w:t xml:space="preserve">подготовки </w:t>
      </w:r>
      <w:r w:rsidRPr="002721E3">
        <w:rPr>
          <w:bCs/>
          <w:sz w:val="28"/>
          <w:szCs w:val="28"/>
          <w:lang w:bidi="ru-RU"/>
        </w:rPr>
        <w:t>38.04.02 «Менеджмент», направленность программы магистратуры «Предпринимательские финансы</w:t>
      </w:r>
      <w:r w:rsidR="000A0597" w:rsidRPr="002721E3">
        <w:rPr>
          <w:bCs/>
          <w:sz w:val="28"/>
          <w:szCs w:val="28"/>
          <w:lang w:bidi="ru-RU"/>
        </w:rPr>
        <w:t xml:space="preserve"> </w:t>
      </w:r>
      <w:r w:rsidR="000A0597" w:rsidRPr="002721E3">
        <w:rPr>
          <w:rFonts w:eastAsia="Times New Roman"/>
          <w:sz w:val="28"/>
          <w:szCs w:val="28"/>
          <w:lang w:eastAsia="ru-RU"/>
        </w:rPr>
        <w:t>/Entrepreneurial Finance</w:t>
      </w:r>
      <w:r w:rsidRPr="002721E3">
        <w:rPr>
          <w:bCs/>
          <w:sz w:val="28"/>
          <w:szCs w:val="28"/>
          <w:lang w:bidi="ru-RU"/>
        </w:rPr>
        <w:t xml:space="preserve">» (очная форма обучения) и по направлению </w:t>
      </w:r>
      <w:r w:rsidR="000A0597" w:rsidRPr="002721E3">
        <w:rPr>
          <w:bCs/>
          <w:sz w:val="28"/>
          <w:szCs w:val="28"/>
          <w:lang w:bidi="ru-RU"/>
        </w:rPr>
        <w:t xml:space="preserve">подготовки </w:t>
      </w:r>
      <w:r w:rsidRPr="002721E3">
        <w:rPr>
          <w:bCs/>
          <w:sz w:val="28"/>
          <w:szCs w:val="28"/>
          <w:lang w:bidi="ru-RU"/>
        </w:rPr>
        <w:t>38.04.02 «Менеджмент», направленность программы магистратуры «Стратегия и финансы бизнеса» (заочная форма обучения), состоит из двух частей:</w:t>
      </w:r>
    </w:p>
    <w:p w14:paraId="6A934B6B" w14:textId="5F82476D" w:rsidR="004576AE" w:rsidRPr="002721E3" w:rsidRDefault="004576AE" w:rsidP="002721E3">
      <w:pPr>
        <w:pStyle w:val="Default"/>
        <w:numPr>
          <w:ilvl w:val="0"/>
          <w:numId w:val="35"/>
        </w:numPr>
        <w:tabs>
          <w:tab w:val="left" w:pos="993"/>
        </w:tabs>
        <w:spacing w:line="360" w:lineRule="auto"/>
        <w:jc w:val="both"/>
        <w:rPr>
          <w:bCs/>
          <w:sz w:val="28"/>
          <w:szCs w:val="28"/>
          <w:lang w:bidi="ru-RU"/>
        </w:rPr>
      </w:pPr>
      <w:r w:rsidRPr="002721E3">
        <w:rPr>
          <w:bCs/>
          <w:sz w:val="28"/>
          <w:szCs w:val="28"/>
          <w:lang w:bidi="ru-RU"/>
        </w:rPr>
        <w:t>теоретическая часть;</w:t>
      </w:r>
    </w:p>
    <w:p w14:paraId="23FB08D3" w14:textId="7A407810" w:rsidR="004576AE" w:rsidRPr="002721E3" w:rsidRDefault="004576AE" w:rsidP="002721E3">
      <w:pPr>
        <w:pStyle w:val="Default"/>
        <w:numPr>
          <w:ilvl w:val="0"/>
          <w:numId w:val="35"/>
        </w:numPr>
        <w:tabs>
          <w:tab w:val="left" w:pos="993"/>
        </w:tabs>
        <w:spacing w:line="360" w:lineRule="auto"/>
        <w:jc w:val="both"/>
        <w:rPr>
          <w:bCs/>
          <w:sz w:val="28"/>
          <w:szCs w:val="28"/>
          <w:lang w:bidi="ru-RU"/>
        </w:rPr>
      </w:pPr>
      <w:r w:rsidRPr="002721E3">
        <w:rPr>
          <w:bCs/>
          <w:sz w:val="28"/>
          <w:szCs w:val="28"/>
          <w:lang w:bidi="ru-RU"/>
        </w:rPr>
        <w:t>практическое задание с элементами исследовательского характера.</w:t>
      </w:r>
    </w:p>
    <w:p w14:paraId="116C3C50" w14:textId="77777777" w:rsidR="004576AE" w:rsidRPr="002721E3" w:rsidRDefault="004576AE" w:rsidP="002721E3">
      <w:pPr>
        <w:pStyle w:val="Default"/>
        <w:tabs>
          <w:tab w:val="left" w:pos="993"/>
        </w:tabs>
        <w:spacing w:line="360" w:lineRule="auto"/>
        <w:ind w:firstLine="709"/>
        <w:jc w:val="both"/>
        <w:rPr>
          <w:bCs/>
          <w:sz w:val="28"/>
          <w:szCs w:val="28"/>
          <w:lang w:bidi="ru-RU"/>
        </w:rPr>
      </w:pPr>
    </w:p>
    <w:p w14:paraId="1AD3E081" w14:textId="17EC9C6C" w:rsidR="004576AE" w:rsidRPr="002721E3" w:rsidRDefault="004576AE" w:rsidP="002721E3">
      <w:pPr>
        <w:pStyle w:val="Default"/>
        <w:tabs>
          <w:tab w:val="left" w:pos="993"/>
        </w:tabs>
        <w:spacing w:line="360" w:lineRule="auto"/>
        <w:ind w:firstLine="709"/>
        <w:jc w:val="both"/>
        <w:rPr>
          <w:b/>
          <w:sz w:val="28"/>
          <w:szCs w:val="28"/>
          <w:lang w:bidi="ru-RU"/>
        </w:rPr>
      </w:pPr>
      <w:r w:rsidRPr="002721E3">
        <w:rPr>
          <w:b/>
          <w:sz w:val="28"/>
          <w:szCs w:val="28"/>
          <w:lang w:bidi="ru-RU"/>
        </w:rPr>
        <w:t>Примеры тем для теоретической части контрольной работы</w:t>
      </w:r>
      <w:r w:rsidRPr="002721E3">
        <w:rPr>
          <w:rStyle w:val="af1"/>
          <w:b/>
          <w:sz w:val="28"/>
          <w:szCs w:val="28"/>
          <w:lang w:bidi="ru-RU"/>
        </w:rPr>
        <w:footnoteReference w:id="1"/>
      </w:r>
    </w:p>
    <w:p w14:paraId="6504AC39" w14:textId="77777777"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Понятие реорганизации бизнеса, виды и формы.</w:t>
      </w:r>
    </w:p>
    <w:p w14:paraId="7F4FE9C2" w14:textId="130A99FA"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Понятие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 экономическое содержание.</w:t>
      </w:r>
    </w:p>
    <w:p w14:paraId="37C7BCA0" w14:textId="690177B2"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Экономические формы </w:t>
      </w:r>
      <w:r w:rsidR="00B678D1" w:rsidRPr="002721E3">
        <w:rPr>
          <w:color w:val="auto"/>
          <w:sz w:val="28"/>
          <w:szCs w:val="28"/>
          <w:lang w:val="en-GB" w:bidi="ru-RU"/>
        </w:rPr>
        <w:t>M&amp;A</w:t>
      </w:r>
      <w:r w:rsidRPr="002721E3">
        <w:rPr>
          <w:color w:val="auto"/>
          <w:sz w:val="28"/>
          <w:szCs w:val="28"/>
          <w:lang w:bidi="ru-RU"/>
        </w:rPr>
        <w:t>.</w:t>
      </w:r>
    </w:p>
    <w:p w14:paraId="049C176D" w14:textId="11973598"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Классификация основных типов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733B6725" w14:textId="613AB5D1"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Участники процесса </w:t>
      </w:r>
      <w:r w:rsidR="00B678D1" w:rsidRPr="002721E3">
        <w:rPr>
          <w:color w:val="auto"/>
          <w:sz w:val="28"/>
          <w:szCs w:val="28"/>
          <w:lang w:val="en-GB" w:bidi="ru-RU"/>
        </w:rPr>
        <w:t>M&amp;A</w:t>
      </w:r>
      <w:r w:rsidRPr="002721E3">
        <w:rPr>
          <w:color w:val="auto"/>
          <w:sz w:val="28"/>
          <w:szCs w:val="28"/>
          <w:lang w:bidi="ru-RU"/>
        </w:rPr>
        <w:t>.</w:t>
      </w:r>
    </w:p>
    <w:p w14:paraId="48F0D946" w14:textId="1E8B0872"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Основные мотивы сделок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5ACC1C62" w14:textId="59D9CF97"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Способы </w:t>
      </w:r>
      <w:r w:rsidR="00B678D1" w:rsidRPr="002721E3">
        <w:rPr>
          <w:color w:val="auto"/>
          <w:sz w:val="28"/>
          <w:szCs w:val="28"/>
          <w:lang w:val="en-GB" w:bidi="ru-RU"/>
        </w:rPr>
        <w:t>M&amp;A</w:t>
      </w:r>
      <w:r w:rsidRPr="002721E3">
        <w:rPr>
          <w:color w:val="auto"/>
          <w:sz w:val="28"/>
          <w:szCs w:val="28"/>
          <w:lang w:bidi="ru-RU"/>
        </w:rPr>
        <w:t>.</w:t>
      </w:r>
    </w:p>
    <w:p w14:paraId="6369C027" w14:textId="711CD1E8"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Особенности дружественных и враждебных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6AFD8F3A" w14:textId="6B90E373"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Стратегии захвата компании-цели, их содержание.</w:t>
      </w:r>
    </w:p>
    <w:p w14:paraId="1C6C95F7" w14:textId="0EA0492A"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Способы защиты от захвата компании-мишени, их характеристика.</w:t>
      </w:r>
    </w:p>
    <w:p w14:paraId="0CC1DBCE" w14:textId="572753A2"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Процесс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 его содержание.</w:t>
      </w:r>
    </w:p>
    <w:p w14:paraId="041A34B9" w14:textId="7098CC1F" w:rsidR="008B73FA" w:rsidRPr="002721E3" w:rsidRDefault="00B678D1"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w:t>
      </w:r>
      <w:r w:rsidR="008B73FA" w:rsidRPr="002721E3">
        <w:rPr>
          <w:color w:val="auto"/>
          <w:sz w:val="28"/>
          <w:szCs w:val="28"/>
          <w:lang w:bidi="ru-RU"/>
        </w:rPr>
        <w:t xml:space="preserve">Основные этапы процесса </w:t>
      </w:r>
      <w:r w:rsidRPr="002721E3">
        <w:rPr>
          <w:color w:val="auto"/>
          <w:sz w:val="28"/>
          <w:szCs w:val="28"/>
          <w:lang w:val="en-GB" w:bidi="ru-RU"/>
        </w:rPr>
        <w:t>M</w:t>
      </w:r>
      <w:r w:rsidRPr="002721E3">
        <w:rPr>
          <w:color w:val="auto"/>
          <w:sz w:val="28"/>
          <w:szCs w:val="28"/>
          <w:lang w:bidi="ru-RU"/>
        </w:rPr>
        <w:t>&amp;</w:t>
      </w:r>
      <w:r w:rsidRPr="002721E3">
        <w:rPr>
          <w:color w:val="auto"/>
          <w:sz w:val="28"/>
          <w:szCs w:val="28"/>
          <w:lang w:val="en-GB" w:bidi="ru-RU"/>
        </w:rPr>
        <w:t>A</w:t>
      </w:r>
      <w:r w:rsidR="008B73FA" w:rsidRPr="002721E3">
        <w:rPr>
          <w:color w:val="auto"/>
          <w:sz w:val="28"/>
          <w:szCs w:val="28"/>
          <w:lang w:bidi="ru-RU"/>
        </w:rPr>
        <w:t>.</w:t>
      </w:r>
    </w:p>
    <w:p w14:paraId="7C654A3C" w14:textId="0AC6C1EA" w:rsidR="008B73FA" w:rsidRPr="002721E3" w:rsidRDefault="00B678D1"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lastRenderedPageBreak/>
        <w:t xml:space="preserve"> </w:t>
      </w:r>
      <w:r w:rsidR="008B73FA" w:rsidRPr="002721E3">
        <w:rPr>
          <w:color w:val="auto"/>
          <w:sz w:val="28"/>
          <w:szCs w:val="28"/>
          <w:lang w:bidi="ru-RU"/>
        </w:rPr>
        <w:t xml:space="preserve">Характеристика этапа планирования </w:t>
      </w:r>
      <w:r w:rsidRPr="002721E3">
        <w:rPr>
          <w:color w:val="auto"/>
          <w:sz w:val="28"/>
          <w:szCs w:val="28"/>
          <w:lang w:val="en-GB" w:bidi="ru-RU"/>
        </w:rPr>
        <w:t>M</w:t>
      </w:r>
      <w:r w:rsidRPr="002721E3">
        <w:rPr>
          <w:color w:val="auto"/>
          <w:sz w:val="28"/>
          <w:szCs w:val="28"/>
          <w:lang w:bidi="ru-RU"/>
        </w:rPr>
        <w:t>&amp;</w:t>
      </w:r>
      <w:r w:rsidRPr="002721E3">
        <w:rPr>
          <w:color w:val="auto"/>
          <w:sz w:val="28"/>
          <w:szCs w:val="28"/>
          <w:lang w:val="en-GB" w:bidi="ru-RU"/>
        </w:rPr>
        <w:t>A</w:t>
      </w:r>
      <w:r w:rsidR="008B73FA" w:rsidRPr="002721E3">
        <w:rPr>
          <w:color w:val="auto"/>
          <w:sz w:val="28"/>
          <w:szCs w:val="28"/>
          <w:lang w:bidi="ru-RU"/>
        </w:rPr>
        <w:t>.</w:t>
      </w:r>
    </w:p>
    <w:p w14:paraId="5FDB86AD" w14:textId="09338B0B"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Содержание бизнес-плана при проведении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03CA9596" w14:textId="0961C7DB"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Разработка плана </w:t>
      </w:r>
      <w:r w:rsidR="00B678D1" w:rsidRPr="002721E3">
        <w:rPr>
          <w:color w:val="auto"/>
          <w:sz w:val="28"/>
          <w:szCs w:val="28"/>
          <w:lang w:val="en-GB" w:bidi="ru-RU"/>
        </w:rPr>
        <w:t>M&amp;A</w:t>
      </w:r>
      <w:r w:rsidRPr="002721E3">
        <w:rPr>
          <w:color w:val="auto"/>
          <w:sz w:val="28"/>
          <w:szCs w:val="28"/>
          <w:lang w:bidi="ru-RU"/>
        </w:rPr>
        <w:t>.</w:t>
      </w:r>
    </w:p>
    <w:p w14:paraId="0DD93CD7" w14:textId="594AE152"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Основные критерии отбора компании-мишени.</w:t>
      </w:r>
    </w:p>
    <w:p w14:paraId="61FFB110" w14:textId="00CBD210"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Способы установления первого контакта с потенциальной компанией</w:t>
      </w:r>
      <w:r w:rsidR="00B678D1" w:rsidRPr="002721E3">
        <w:rPr>
          <w:color w:val="auto"/>
          <w:sz w:val="28"/>
          <w:szCs w:val="28"/>
          <w:lang w:bidi="ru-RU"/>
        </w:rPr>
        <w:t>-</w:t>
      </w:r>
      <w:r w:rsidRPr="002721E3">
        <w:rPr>
          <w:color w:val="auto"/>
          <w:sz w:val="28"/>
          <w:szCs w:val="28"/>
          <w:lang w:bidi="ru-RU"/>
        </w:rPr>
        <w:t>мишенью.</w:t>
      </w:r>
    </w:p>
    <w:p w14:paraId="7961B55F" w14:textId="190B60B6"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Процесс переговоров как этап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 его характеристика.</w:t>
      </w:r>
    </w:p>
    <w:p w14:paraId="3477F7DF" w14:textId="4441C38E"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Методы финансирования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796CF150" w14:textId="170EABF2"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Планирование интеграции до завершения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637278F4" w14:textId="7FC5E631"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Интеграция после завершения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39972240" w14:textId="43465586"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Основные методы оценки стоимости компании-мишени.</w:t>
      </w:r>
    </w:p>
    <w:p w14:paraId="6F9EB016" w14:textId="313A9B3B"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Оценка стоимости компании на основе дисконтированных денежных потоков (FCFF, FCFE).</w:t>
      </w:r>
    </w:p>
    <w:p w14:paraId="35D6360D" w14:textId="64AD9F39"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Метод оценки стоимости компании на основе стоимости активов.</w:t>
      </w:r>
    </w:p>
    <w:p w14:paraId="75E46683" w14:textId="517B83B5"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Оценка стоимости компании на основе рыночных показателей.</w:t>
      </w:r>
    </w:p>
    <w:p w14:paraId="563DAEF8" w14:textId="59C9B950"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Методы финансового моделирования и их применение для определения стоимости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176E31D8" w14:textId="2181A785"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Этапы определения стоимости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57C988D3" w14:textId="77777777" w:rsidR="00B678D1"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Структурирование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 понятие, содержание.</w:t>
      </w:r>
    </w:p>
    <w:p w14:paraId="797AE576" w14:textId="4A617196"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Основные характеристики процесса структурирования сделки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00B678D1" w:rsidRPr="002721E3">
        <w:rPr>
          <w:color w:val="auto"/>
          <w:sz w:val="28"/>
          <w:szCs w:val="28"/>
          <w:lang w:bidi="ru-RU"/>
        </w:rPr>
        <w:t>.</w:t>
      </w:r>
    </w:p>
    <w:p w14:paraId="7AC1D055" w14:textId="681CF408" w:rsidR="008B73FA" w:rsidRPr="002721E3" w:rsidRDefault="00B678D1"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w:t>
      </w:r>
      <w:r w:rsidR="008B73FA" w:rsidRPr="002721E3">
        <w:rPr>
          <w:color w:val="auto"/>
          <w:sz w:val="28"/>
          <w:szCs w:val="28"/>
          <w:lang w:bidi="ru-RU"/>
        </w:rPr>
        <w:t>Оптимальная структура сделки</w:t>
      </w:r>
      <w:r w:rsidRPr="002721E3">
        <w:rPr>
          <w:color w:val="auto"/>
          <w:sz w:val="28"/>
          <w:szCs w:val="28"/>
          <w:lang w:bidi="ru-RU"/>
        </w:rPr>
        <w:t xml:space="preserve"> </w:t>
      </w:r>
      <w:r w:rsidRPr="002721E3">
        <w:rPr>
          <w:color w:val="auto"/>
          <w:sz w:val="28"/>
          <w:szCs w:val="28"/>
          <w:lang w:val="en-GB" w:bidi="ru-RU"/>
        </w:rPr>
        <w:t>M</w:t>
      </w:r>
      <w:r w:rsidRPr="002721E3">
        <w:rPr>
          <w:color w:val="auto"/>
          <w:sz w:val="28"/>
          <w:szCs w:val="28"/>
          <w:lang w:bidi="ru-RU"/>
        </w:rPr>
        <w:t>&amp;</w:t>
      </w:r>
      <w:r w:rsidRPr="002721E3">
        <w:rPr>
          <w:color w:val="auto"/>
          <w:sz w:val="28"/>
          <w:szCs w:val="28"/>
          <w:lang w:val="en-GB" w:bidi="ru-RU"/>
        </w:rPr>
        <w:t>A</w:t>
      </w:r>
      <w:r w:rsidR="008B73FA" w:rsidRPr="002721E3">
        <w:rPr>
          <w:color w:val="auto"/>
          <w:sz w:val="28"/>
          <w:szCs w:val="28"/>
          <w:lang w:bidi="ru-RU"/>
        </w:rPr>
        <w:t>.</w:t>
      </w:r>
    </w:p>
    <w:p w14:paraId="78623F71" w14:textId="5F41D831"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Формы инструмента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 xml:space="preserve"> и их выбор.</w:t>
      </w:r>
    </w:p>
    <w:p w14:paraId="6C28C7E9" w14:textId="0394B5F6"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Выбор организационно-правовой формы объединенной компании после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00A165C4" w:rsidRPr="002721E3">
        <w:rPr>
          <w:color w:val="auto"/>
          <w:sz w:val="28"/>
          <w:szCs w:val="28"/>
          <w:lang w:bidi="ru-RU"/>
        </w:rPr>
        <w:t>.</w:t>
      </w:r>
    </w:p>
    <w:p w14:paraId="738A2B34" w14:textId="197F6D8F"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Формы оплаты в сделках </w:t>
      </w:r>
      <w:r w:rsidR="00B678D1" w:rsidRPr="002721E3">
        <w:rPr>
          <w:color w:val="auto"/>
          <w:sz w:val="28"/>
          <w:szCs w:val="28"/>
          <w:lang w:val="en-GB" w:bidi="ru-RU"/>
        </w:rPr>
        <w:t>M</w:t>
      </w:r>
      <w:r w:rsidR="00B678D1" w:rsidRPr="002721E3">
        <w:rPr>
          <w:color w:val="auto"/>
          <w:sz w:val="28"/>
          <w:szCs w:val="28"/>
          <w:lang w:bidi="ru-RU"/>
        </w:rPr>
        <w:t>&amp;</w:t>
      </w:r>
      <w:r w:rsidR="00B678D1" w:rsidRPr="002721E3">
        <w:rPr>
          <w:color w:val="auto"/>
          <w:sz w:val="28"/>
          <w:szCs w:val="28"/>
          <w:lang w:val="en-GB" w:bidi="ru-RU"/>
        </w:rPr>
        <w:t>A</w:t>
      </w:r>
      <w:r w:rsidRPr="002721E3">
        <w:rPr>
          <w:color w:val="auto"/>
          <w:sz w:val="28"/>
          <w:szCs w:val="28"/>
          <w:lang w:bidi="ru-RU"/>
        </w:rPr>
        <w:t>.</w:t>
      </w:r>
    </w:p>
    <w:p w14:paraId="1E1365E9" w14:textId="2B793943" w:rsidR="008B73FA" w:rsidRPr="002721E3" w:rsidRDefault="008B73FA" w:rsidP="002721E3">
      <w:pPr>
        <w:pStyle w:val="Default"/>
        <w:numPr>
          <w:ilvl w:val="0"/>
          <w:numId w:val="11"/>
        </w:numPr>
        <w:spacing w:line="360" w:lineRule="auto"/>
        <w:jc w:val="both"/>
        <w:rPr>
          <w:color w:val="auto"/>
          <w:sz w:val="28"/>
          <w:szCs w:val="28"/>
          <w:lang w:bidi="ru-RU"/>
        </w:rPr>
      </w:pPr>
      <w:r w:rsidRPr="002721E3">
        <w:rPr>
          <w:color w:val="auto"/>
          <w:sz w:val="28"/>
          <w:szCs w:val="28"/>
          <w:lang w:bidi="ru-RU"/>
        </w:rPr>
        <w:t xml:space="preserve"> Методы преодоления разногласий между поглощающей компанией и компанией-мишенью по поводу цены сделки.</w:t>
      </w:r>
    </w:p>
    <w:p w14:paraId="79AB52D7" w14:textId="77777777" w:rsidR="004576AE" w:rsidRPr="002721E3" w:rsidRDefault="004576AE" w:rsidP="002721E3">
      <w:pPr>
        <w:pStyle w:val="Default"/>
        <w:tabs>
          <w:tab w:val="left" w:pos="993"/>
        </w:tabs>
        <w:spacing w:line="360" w:lineRule="auto"/>
        <w:ind w:firstLine="709"/>
        <w:jc w:val="both"/>
        <w:rPr>
          <w:bCs/>
          <w:sz w:val="28"/>
          <w:szCs w:val="28"/>
          <w:lang w:bidi="ru-RU"/>
        </w:rPr>
      </w:pPr>
    </w:p>
    <w:p w14:paraId="2AD37FBA" w14:textId="25034307" w:rsidR="00085D62" w:rsidRPr="002721E3" w:rsidRDefault="00085D62" w:rsidP="002721E3">
      <w:pPr>
        <w:pStyle w:val="Default"/>
        <w:tabs>
          <w:tab w:val="left" w:pos="993"/>
        </w:tabs>
        <w:spacing w:line="360" w:lineRule="auto"/>
        <w:ind w:firstLine="709"/>
        <w:jc w:val="both"/>
        <w:rPr>
          <w:bCs/>
          <w:sz w:val="28"/>
          <w:szCs w:val="28"/>
          <w:lang w:bidi="ru-RU"/>
        </w:rPr>
      </w:pPr>
      <w:r w:rsidRPr="002721E3">
        <w:rPr>
          <w:bCs/>
          <w:sz w:val="28"/>
          <w:szCs w:val="28"/>
          <w:lang w:bidi="ru-RU"/>
        </w:rPr>
        <w:t>В целях развития навыко</w:t>
      </w:r>
      <w:r w:rsidR="00FA3B57" w:rsidRPr="002721E3">
        <w:rPr>
          <w:bCs/>
          <w:sz w:val="28"/>
          <w:szCs w:val="28"/>
          <w:lang w:bidi="ru-RU"/>
        </w:rPr>
        <w:t>в</w:t>
      </w:r>
      <w:r w:rsidRPr="002721E3">
        <w:rPr>
          <w:bCs/>
          <w:sz w:val="28"/>
          <w:szCs w:val="28"/>
          <w:lang w:bidi="ru-RU"/>
        </w:rPr>
        <w:t xml:space="preserve"> </w:t>
      </w:r>
      <w:r w:rsidR="002C1360" w:rsidRPr="002721E3">
        <w:rPr>
          <w:bCs/>
          <w:sz w:val="28"/>
          <w:szCs w:val="28"/>
          <w:lang w:bidi="ru-RU"/>
        </w:rPr>
        <w:t xml:space="preserve">проведения аналитических процедур и расчетов при осуществлении сделок </w:t>
      </w:r>
      <w:r w:rsidR="002C1360" w:rsidRPr="002721E3">
        <w:rPr>
          <w:bCs/>
          <w:sz w:val="28"/>
          <w:szCs w:val="28"/>
          <w:lang w:val="en-GB" w:bidi="ru-RU"/>
        </w:rPr>
        <w:t>M</w:t>
      </w:r>
      <w:r w:rsidR="002C1360" w:rsidRPr="002721E3">
        <w:rPr>
          <w:bCs/>
          <w:sz w:val="28"/>
          <w:szCs w:val="28"/>
          <w:lang w:bidi="ru-RU"/>
        </w:rPr>
        <w:t>&amp;</w:t>
      </w:r>
      <w:r w:rsidR="002C1360" w:rsidRPr="002721E3">
        <w:rPr>
          <w:bCs/>
          <w:sz w:val="28"/>
          <w:szCs w:val="28"/>
          <w:lang w:val="en-GB" w:bidi="ru-RU"/>
        </w:rPr>
        <w:t>A</w:t>
      </w:r>
      <w:r w:rsidRPr="002721E3">
        <w:rPr>
          <w:bCs/>
          <w:sz w:val="28"/>
          <w:szCs w:val="28"/>
          <w:lang w:bidi="ru-RU"/>
        </w:rPr>
        <w:t xml:space="preserve">, студент магистратуры должен самостоятельно </w:t>
      </w:r>
      <w:r w:rsidR="00EF7975" w:rsidRPr="002721E3">
        <w:rPr>
          <w:bCs/>
          <w:sz w:val="28"/>
          <w:szCs w:val="28"/>
          <w:lang w:bidi="ru-RU"/>
        </w:rPr>
        <w:t>выполнить</w:t>
      </w:r>
      <w:r w:rsidR="002816E2" w:rsidRPr="002721E3">
        <w:rPr>
          <w:bCs/>
          <w:sz w:val="28"/>
          <w:szCs w:val="28"/>
          <w:lang w:bidi="ru-RU"/>
        </w:rPr>
        <w:t xml:space="preserve"> вторую часть контрольной работы –</w:t>
      </w:r>
      <w:r w:rsidR="00EF7975" w:rsidRPr="002721E3">
        <w:rPr>
          <w:bCs/>
          <w:sz w:val="28"/>
          <w:szCs w:val="28"/>
          <w:lang w:bidi="ru-RU"/>
        </w:rPr>
        <w:t xml:space="preserve"> </w:t>
      </w:r>
      <w:bookmarkStart w:id="34" w:name="_Hlk121686869"/>
      <w:r w:rsidR="00EF7975" w:rsidRPr="002721E3">
        <w:rPr>
          <w:b/>
          <w:sz w:val="28"/>
          <w:szCs w:val="28"/>
          <w:lang w:bidi="ru-RU"/>
        </w:rPr>
        <w:t xml:space="preserve">практическое задание с </w:t>
      </w:r>
      <w:r w:rsidR="00EF7975" w:rsidRPr="002721E3">
        <w:rPr>
          <w:b/>
          <w:sz w:val="28"/>
          <w:szCs w:val="28"/>
          <w:lang w:bidi="ru-RU"/>
        </w:rPr>
        <w:lastRenderedPageBreak/>
        <w:t>элементами исследовательского характера</w:t>
      </w:r>
      <w:r w:rsidR="002816E2" w:rsidRPr="002721E3">
        <w:rPr>
          <w:b/>
          <w:sz w:val="28"/>
          <w:szCs w:val="28"/>
          <w:lang w:bidi="ru-RU"/>
        </w:rPr>
        <w:t>,</w:t>
      </w:r>
      <w:bookmarkEnd w:id="34"/>
      <w:r w:rsidR="00EF7975" w:rsidRPr="002721E3">
        <w:rPr>
          <w:bCs/>
          <w:sz w:val="28"/>
          <w:szCs w:val="28"/>
          <w:lang w:bidi="ru-RU"/>
        </w:rPr>
        <w:t xml:space="preserve"> </w:t>
      </w:r>
      <w:r w:rsidR="002816E2" w:rsidRPr="002721E3">
        <w:rPr>
          <w:bCs/>
          <w:sz w:val="28"/>
          <w:szCs w:val="28"/>
          <w:lang w:bidi="ru-RU"/>
        </w:rPr>
        <w:t>в котором необходимо</w:t>
      </w:r>
      <w:r w:rsidR="00EF7975" w:rsidRPr="002721E3">
        <w:rPr>
          <w:bCs/>
          <w:sz w:val="28"/>
          <w:szCs w:val="28"/>
          <w:lang w:bidi="ru-RU"/>
        </w:rPr>
        <w:t xml:space="preserve"> </w:t>
      </w:r>
      <w:r w:rsidR="0088385C" w:rsidRPr="002721E3">
        <w:rPr>
          <w:bCs/>
          <w:sz w:val="28"/>
          <w:szCs w:val="28"/>
          <w:lang w:bidi="ru-RU"/>
        </w:rPr>
        <w:t xml:space="preserve">исследовать </w:t>
      </w:r>
      <w:r w:rsidRPr="002721E3">
        <w:rPr>
          <w:bCs/>
          <w:sz w:val="28"/>
          <w:szCs w:val="28"/>
          <w:lang w:bidi="ru-RU"/>
        </w:rPr>
        <w:t xml:space="preserve">фактически существующую </w:t>
      </w:r>
      <w:r w:rsidR="0088385C" w:rsidRPr="002721E3">
        <w:rPr>
          <w:bCs/>
          <w:sz w:val="28"/>
          <w:szCs w:val="28"/>
          <w:lang w:bidi="ru-RU"/>
        </w:rPr>
        <w:t>отчетность публичной компании (за последний отчетный период)</w:t>
      </w:r>
      <w:r w:rsidR="00EF7975" w:rsidRPr="002721E3">
        <w:rPr>
          <w:bCs/>
          <w:sz w:val="28"/>
          <w:szCs w:val="28"/>
          <w:lang w:bidi="ru-RU"/>
        </w:rPr>
        <w:t xml:space="preserve"> на основе изучения материалов периодической печати, интернет-ресурсов и официальных сайтов различных публичных компаний</w:t>
      </w:r>
      <w:r w:rsidR="002C1360" w:rsidRPr="002721E3">
        <w:rPr>
          <w:bCs/>
          <w:sz w:val="28"/>
          <w:szCs w:val="28"/>
          <w:lang w:bidi="ru-RU"/>
        </w:rPr>
        <w:t xml:space="preserve"> и сделать прогнозные расчеты (анализ) роста бизнеса, слияния и поглощения компании по выбору студента.</w:t>
      </w:r>
    </w:p>
    <w:p w14:paraId="07247CDE" w14:textId="735E5543" w:rsidR="00085D62" w:rsidRPr="002721E3" w:rsidRDefault="00085D62" w:rsidP="002721E3">
      <w:pPr>
        <w:pStyle w:val="Default"/>
        <w:tabs>
          <w:tab w:val="left" w:pos="993"/>
        </w:tabs>
        <w:spacing w:line="360" w:lineRule="auto"/>
        <w:ind w:firstLine="709"/>
        <w:jc w:val="both"/>
        <w:rPr>
          <w:bCs/>
          <w:sz w:val="28"/>
          <w:szCs w:val="28"/>
          <w:lang w:bidi="ru-RU"/>
        </w:rPr>
      </w:pPr>
      <w:r w:rsidRPr="002721E3">
        <w:rPr>
          <w:bCs/>
          <w:sz w:val="28"/>
          <w:szCs w:val="28"/>
          <w:lang w:bidi="ru-RU"/>
        </w:rPr>
        <w:t>При этом список исследуемых компаний составляется в рамках одной учебной группы студентов, перечень исследуемых компаний не должен повторяться. Возможно использование отчетности любых российских и международных компаний.</w:t>
      </w:r>
    </w:p>
    <w:p w14:paraId="04F9F01E" w14:textId="55A55D6B" w:rsidR="002C1360" w:rsidRPr="002721E3" w:rsidRDefault="002C1360" w:rsidP="002721E3">
      <w:pPr>
        <w:pStyle w:val="Default"/>
        <w:tabs>
          <w:tab w:val="left" w:pos="993"/>
        </w:tabs>
        <w:spacing w:line="360" w:lineRule="auto"/>
        <w:ind w:firstLine="709"/>
        <w:jc w:val="both"/>
        <w:rPr>
          <w:bCs/>
          <w:sz w:val="28"/>
          <w:szCs w:val="28"/>
          <w:lang w:bidi="ru-RU"/>
        </w:rPr>
      </w:pPr>
      <w:r w:rsidRPr="002721E3">
        <w:rPr>
          <w:bCs/>
          <w:sz w:val="28"/>
          <w:szCs w:val="28"/>
          <w:lang w:bidi="ru-RU"/>
        </w:rPr>
        <w:t>Практическое задание с элементами исследовательского характера на тему «Анализ роста бизнеса, слияния и поглощения</w:t>
      </w:r>
      <w:r w:rsidR="00A82CA0" w:rsidRPr="002721E3">
        <w:rPr>
          <w:bCs/>
          <w:sz w:val="28"/>
          <w:szCs w:val="28"/>
          <w:lang w:bidi="ru-RU"/>
        </w:rPr>
        <w:t xml:space="preserve"> компании «Х» </w:t>
      </w:r>
      <w:r w:rsidRPr="002721E3">
        <w:rPr>
          <w:bCs/>
          <w:sz w:val="28"/>
          <w:szCs w:val="28"/>
          <w:lang w:bidi="ru-RU"/>
        </w:rPr>
        <w:t>целесообразно делать</w:t>
      </w:r>
      <w:r w:rsidR="00A82CA0" w:rsidRPr="002721E3">
        <w:rPr>
          <w:bCs/>
          <w:sz w:val="28"/>
          <w:szCs w:val="28"/>
          <w:lang w:bidi="ru-RU"/>
        </w:rPr>
        <w:t xml:space="preserve"> в следующей последовательности.</w:t>
      </w:r>
    </w:p>
    <w:p w14:paraId="4E5EE6A5" w14:textId="77777777" w:rsidR="005905C1" w:rsidRPr="002721E3" w:rsidRDefault="005905C1" w:rsidP="002721E3">
      <w:pPr>
        <w:pStyle w:val="Default"/>
        <w:tabs>
          <w:tab w:val="left" w:pos="993"/>
        </w:tabs>
        <w:spacing w:line="360" w:lineRule="auto"/>
        <w:ind w:firstLine="709"/>
        <w:jc w:val="both"/>
        <w:rPr>
          <w:bCs/>
          <w:i/>
          <w:iCs/>
          <w:sz w:val="28"/>
          <w:szCs w:val="28"/>
          <w:lang w:bidi="ru-RU"/>
        </w:rPr>
      </w:pPr>
      <w:r w:rsidRPr="002721E3">
        <w:rPr>
          <w:bCs/>
          <w:sz w:val="28"/>
          <w:szCs w:val="28"/>
          <w:lang w:bidi="ru-RU"/>
        </w:rPr>
        <w:t xml:space="preserve">Первый этап работы – </w:t>
      </w:r>
      <w:bookmarkStart w:id="35" w:name="_Hlk121687136"/>
      <w:r w:rsidRPr="002721E3">
        <w:rPr>
          <w:bCs/>
          <w:sz w:val="28"/>
          <w:szCs w:val="28"/>
          <w:lang w:bidi="ru-RU"/>
        </w:rPr>
        <w:t>исследование бизнеса и финансового положения компании</w:t>
      </w:r>
      <w:bookmarkEnd w:id="35"/>
      <w:r w:rsidRPr="002721E3">
        <w:rPr>
          <w:bCs/>
          <w:sz w:val="28"/>
          <w:szCs w:val="28"/>
          <w:lang w:bidi="ru-RU"/>
        </w:rPr>
        <w:t xml:space="preserve">. </w:t>
      </w:r>
      <w:r w:rsidRPr="002721E3">
        <w:rPr>
          <w:bCs/>
          <w:i/>
          <w:iCs/>
          <w:sz w:val="28"/>
          <w:szCs w:val="28"/>
          <w:lang w:bidi="ru-RU"/>
        </w:rPr>
        <w:t>Вопросы:</w:t>
      </w:r>
    </w:p>
    <w:p w14:paraId="29C33530" w14:textId="77777777" w:rsidR="005905C1" w:rsidRPr="002721E3" w:rsidRDefault="005905C1" w:rsidP="002721E3">
      <w:pPr>
        <w:pStyle w:val="Default"/>
        <w:numPr>
          <w:ilvl w:val="0"/>
          <w:numId w:val="40"/>
        </w:numPr>
        <w:tabs>
          <w:tab w:val="left" w:pos="993"/>
        </w:tabs>
        <w:spacing w:line="360" w:lineRule="auto"/>
        <w:ind w:left="284" w:hanging="284"/>
        <w:jc w:val="both"/>
        <w:rPr>
          <w:bCs/>
          <w:sz w:val="28"/>
          <w:szCs w:val="28"/>
          <w:lang w:bidi="ru-RU"/>
        </w:rPr>
      </w:pPr>
      <w:r w:rsidRPr="002721E3">
        <w:rPr>
          <w:bCs/>
          <w:sz w:val="28"/>
          <w:szCs w:val="28"/>
          <w:lang w:bidi="ru-RU"/>
        </w:rPr>
        <w:t>В чем состоит бизнес компании – какой продукт (товары, услуги и т.д.) компания продает и на каких рынках сбыта?</w:t>
      </w:r>
    </w:p>
    <w:p w14:paraId="40DC45D5" w14:textId="77777777" w:rsidR="005905C1" w:rsidRPr="002721E3" w:rsidRDefault="005905C1" w:rsidP="002721E3">
      <w:pPr>
        <w:pStyle w:val="Default"/>
        <w:numPr>
          <w:ilvl w:val="0"/>
          <w:numId w:val="40"/>
        </w:numPr>
        <w:tabs>
          <w:tab w:val="left" w:pos="993"/>
        </w:tabs>
        <w:spacing w:line="360" w:lineRule="auto"/>
        <w:ind w:left="284" w:hanging="284"/>
        <w:jc w:val="both"/>
        <w:rPr>
          <w:bCs/>
          <w:sz w:val="28"/>
          <w:szCs w:val="28"/>
          <w:lang w:bidi="ru-RU"/>
        </w:rPr>
      </w:pPr>
      <w:r w:rsidRPr="002721E3">
        <w:rPr>
          <w:bCs/>
          <w:sz w:val="28"/>
          <w:szCs w:val="28"/>
          <w:lang w:bidi="ru-RU"/>
        </w:rPr>
        <w:t>Как соотносятся показатели рентабельности текущей деятельности компании с показателями ее ближайших конкурентов?</w:t>
      </w:r>
    </w:p>
    <w:p w14:paraId="5D6FDC96" w14:textId="77777777" w:rsidR="005905C1" w:rsidRPr="002721E3" w:rsidRDefault="005905C1" w:rsidP="002721E3">
      <w:pPr>
        <w:pStyle w:val="Default"/>
        <w:numPr>
          <w:ilvl w:val="0"/>
          <w:numId w:val="40"/>
        </w:numPr>
        <w:tabs>
          <w:tab w:val="left" w:pos="993"/>
        </w:tabs>
        <w:spacing w:line="360" w:lineRule="auto"/>
        <w:ind w:left="284" w:hanging="284"/>
        <w:jc w:val="both"/>
        <w:rPr>
          <w:bCs/>
          <w:sz w:val="28"/>
          <w:szCs w:val="28"/>
          <w:lang w:bidi="ru-RU"/>
        </w:rPr>
      </w:pPr>
      <w:r w:rsidRPr="002721E3">
        <w:rPr>
          <w:bCs/>
          <w:sz w:val="28"/>
          <w:szCs w:val="28"/>
          <w:lang w:bidi="ru-RU"/>
        </w:rPr>
        <w:t>Каковы финансовые позиции компании с точки зрения уровня общей задолженности, текущей и быстрой ликвидности?</w:t>
      </w:r>
    </w:p>
    <w:p w14:paraId="25DBCEAD" w14:textId="276E4906" w:rsidR="005905C1" w:rsidRPr="002721E3" w:rsidRDefault="005905C1" w:rsidP="002721E3">
      <w:pPr>
        <w:pStyle w:val="Default"/>
        <w:numPr>
          <w:ilvl w:val="0"/>
          <w:numId w:val="40"/>
        </w:numPr>
        <w:tabs>
          <w:tab w:val="left" w:pos="993"/>
        </w:tabs>
        <w:spacing w:line="360" w:lineRule="auto"/>
        <w:ind w:left="284" w:hanging="284"/>
        <w:jc w:val="both"/>
        <w:rPr>
          <w:bCs/>
          <w:sz w:val="28"/>
          <w:szCs w:val="28"/>
          <w:lang w:bidi="ru-RU"/>
        </w:rPr>
      </w:pPr>
      <w:r w:rsidRPr="002721E3">
        <w:rPr>
          <w:bCs/>
          <w:sz w:val="28"/>
          <w:szCs w:val="28"/>
          <w:lang w:bidi="ru-RU"/>
        </w:rPr>
        <w:t>Можно ли говорить о финансовой устойчивости компании?</w:t>
      </w:r>
    </w:p>
    <w:p w14:paraId="53315701" w14:textId="77777777" w:rsidR="005905C1" w:rsidRPr="002721E3" w:rsidRDefault="005905C1" w:rsidP="002721E3">
      <w:pPr>
        <w:pStyle w:val="Default"/>
        <w:tabs>
          <w:tab w:val="left" w:pos="993"/>
        </w:tabs>
        <w:spacing w:line="360" w:lineRule="auto"/>
        <w:ind w:firstLine="709"/>
        <w:jc w:val="both"/>
        <w:rPr>
          <w:bCs/>
          <w:i/>
          <w:iCs/>
          <w:sz w:val="28"/>
          <w:szCs w:val="28"/>
          <w:lang w:bidi="ru-RU"/>
        </w:rPr>
      </w:pPr>
      <w:r w:rsidRPr="002721E3">
        <w:rPr>
          <w:bCs/>
          <w:sz w:val="28"/>
          <w:szCs w:val="28"/>
          <w:lang w:bidi="ru-RU"/>
        </w:rPr>
        <w:t xml:space="preserve">Второй этап работы – </w:t>
      </w:r>
      <w:bookmarkStart w:id="36" w:name="_Hlk121687156"/>
      <w:r w:rsidRPr="002721E3">
        <w:rPr>
          <w:bCs/>
          <w:sz w:val="28"/>
          <w:szCs w:val="28"/>
          <w:lang w:bidi="ru-RU"/>
        </w:rPr>
        <w:t>исследование денежных потоков компании по текущей, инвестиционной и финансовой деятельности</w:t>
      </w:r>
      <w:bookmarkEnd w:id="36"/>
      <w:r w:rsidRPr="002721E3">
        <w:rPr>
          <w:bCs/>
          <w:sz w:val="28"/>
          <w:szCs w:val="28"/>
          <w:lang w:bidi="ru-RU"/>
        </w:rPr>
        <w:t xml:space="preserve">. </w:t>
      </w:r>
      <w:r w:rsidRPr="002721E3">
        <w:rPr>
          <w:bCs/>
          <w:i/>
          <w:iCs/>
          <w:sz w:val="28"/>
          <w:szCs w:val="28"/>
          <w:lang w:bidi="ru-RU"/>
        </w:rPr>
        <w:t>Вопросы по текущей деятельности компании:</w:t>
      </w:r>
    </w:p>
    <w:p w14:paraId="26E3A10C" w14:textId="77777777" w:rsidR="005905C1" w:rsidRPr="002721E3" w:rsidRDefault="005905C1" w:rsidP="002721E3">
      <w:pPr>
        <w:pStyle w:val="Default"/>
        <w:numPr>
          <w:ilvl w:val="0"/>
          <w:numId w:val="41"/>
        </w:numPr>
        <w:spacing w:line="360" w:lineRule="auto"/>
        <w:ind w:left="284" w:hanging="284"/>
        <w:jc w:val="both"/>
        <w:rPr>
          <w:bCs/>
          <w:sz w:val="28"/>
          <w:szCs w:val="28"/>
          <w:lang w:bidi="ru-RU"/>
        </w:rPr>
      </w:pPr>
      <w:r w:rsidRPr="002721E3">
        <w:rPr>
          <w:bCs/>
          <w:sz w:val="28"/>
          <w:szCs w:val="28"/>
          <w:lang w:bidi="ru-RU"/>
        </w:rPr>
        <w:t xml:space="preserve">Как формируются денежные потоки компании по текущей (операционной) деятельности от расходов и доходов? </w:t>
      </w:r>
    </w:p>
    <w:p w14:paraId="05A6217B" w14:textId="77777777" w:rsidR="005905C1" w:rsidRPr="002721E3" w:rsidRDefault="005905C1" w:rsidP="002721E3">
      <w:pPr>
        <w:pStyle w:val="Default"/>
        <w:numPr>
          <w:ilvl w:val="0"/>
          <w:numId w:val="41"/>
        </w:numPr>
        <w:spacing w:line="360" w:lineRule="auto"/>
        <w:ind w:left="284" w:hanging="284"/>
        <w:jc w:val="both"/>
        <w:rPr>
          <w:bCs/>
          <w:sz w:val="28"/>
          <w:szCs w:val="28"/>
          <w:lang w:bidi="ru-RU"/>
        </w:rPr>
      </w:pPr>
      <w:r w:rsidRPr="002721E3">
        <w:rPr>
          <w:bCs/>
          <w:sz w:val="28"/>
          <w:szCs w:val="28"/>
          <w:lang w:bidi="ru-RU"/>
        </w:rPr>
        <w:t>Как соотносится динамика чистой и операционной прибыли?</w:t>
      </w:r>
    </w:p>
    <w:p w14:paraId="45FF3355" w14:textId="515F102C" w:rsidR="005905C1" w:rsidRPr="002721E3" w:rsidRDefault="005905C1" w:rsidP="002721E3">
      <w:pPr>
        <w:pStyle w:val="Default"/>
        <w:numPr>
          <w:ilvl w:val="0"/>
          <w:numId w:val="41"/>
        </w:numPr>
        <w:spacing w:line="360" w:lineRule="auto"/>
        <w:ind w:left="284" w:hanging="284"/>
        <w:jc w:val="both"/>
        <w:rPr>
          <w:bCs/>
          <w:sz w:val="28"/>
          <w:szCs w:val="28"/>
          <w:lang w:bidi="ru-RU"/>
        </w:rPr>
      </w:pPr>
      <w:r w:rsidRPr="002721E3">
        <w:rPr>
          <w:bCs/>
          <w:sz w:val="28"/>
          <w:szCs w:val="28"/>
          <w:lang w:bidi="ru-RU"/>
        </w:rPr>
        <w:t>Как соотносится динамика операционной прибыли и денежного потока по операционной деятельности?</w:t>
      </w:r>
    </w:p>
    <w:p w14:paraId="7C54E789" w14:textId="77777777" w:rsidR="005905C1" w:rsidRPr="002721E3" w:rsidRDefault="005905C1" w:rsidP="002721E3">
      <w:pPr>
        <w:pStyle w:val="Default"/>
        <w:tabs>
          <w:tab w:val="left" w:pos="993"/>
        </w:tabs>
        <w:spacing w:line="360" w:lineRule="auto"/>
        <w:ind w:firstLine="709"/>
        <w:jc w:val="both"/>
        <w:rPr>
          <w:bCs/>
          <w:i/>
          <w:iCs/>
          <w:sz w:val="28"/>
          <w:szCs w:val="28"/>
          <w:lang w:bidi="ru-RU"/>
        </w:rPr>
      </w:pPr>
      <w:r w:rsidRPr="002721E3">
        <w:rPr>
          <w:bCs/>
          <w:i/>
          <w:iCs/>
          <w:sz w:val="28"/>
          <w:szCs w:val="28"/>
          <w:lang w:bidi="ru-RU"/>
        </w:rPr>
        <w:lastRenderedPageBreak/>
        <w:t>Вопросы по инвестиционной деятельности компании:</w:t>
      </w:r>
    </w:p>
    <w:p w14:paraId="60437B4A" w14:textId="77777777" w:rsidR="005905C1" w:rsidRPr="002721E3" w:rsidRDefault="005905C1" w:rsidP="002721E3">
      <w:pPr>
        <w:pStyle w:val="Default"/>
        <w:numPr>
          <w:ilvl w:val="0"/>
          <w:numId w:val="42"/>
        </w:numPr>
        <w:spacing w:line="360" w:lineRule="auto"/>
        <w:ind w:left="284" w:hanging="284"/>
        <w:jc w:val="both"/>
        <w:rPr>
          <w:bCs/>
          <w:sz w:val="28"/>
          <w:szCs w:val="28"/>
          <w:lang w:bidi="ru-RU"/>
        </w:rPr>
      </w:pPr>
      <w:r w:rsidRPr="002721E3">
        <w:rPr>
          <w:bCs/>
          <w:sz w:val="28"/>
          <w:szCs w:val="28"/>
          <w:lang w:bidi="ru-RU"/>
        </w:rPr>
        <w:t>Какова динамика денежных потоков по инвестиционной деятельности и как она соотносится с динамикой денежных потоков по операционной деятельности?</w:t>
      </w:r>
    </w:p>
    <w:p w14:paraId="17DD9DED" w14:textId="77777777" w:rsidR="005905C1" w:rsidRPr="002721E3" w:rsidRDefault="005905C1" w:rsidP="002721E3">
      <w:pPr>
        <w:pStyle w:val="Default"/>
        <w:numPr>
          <w:ilvl w:val="0"/>
          <w:numId w:val="42"/>
        </w:numPr>
        <w:spacing w:line="360" w:lineRule="auto"/>
        <w:ind w:left="284" w:hanging="284"/>
        <w:jc w:val="both"/>
        <w:rPr>
          <w:bCs/>
          <w:sz w:val="28"/>
          <w:szCs w:val="28"/>
          <w:lang w:bidi="ru-RU"/>
        </w:rPr>
      </w:pPr>
      <w:r w:rsidRPr="002721E3">
        <w:rPr>
          <w:bCs/>
          <w:sz w:val="28"/>
          <w:szCs w:val="28"/>
          <w:lang w:bidi="ru-RU"/>
        </w:rPr>
        <w:t>На что были направлены инвестиции и за счет каких будущих денежных потоков предполагается их возврат?</w:t>
      </w:r>
    </w:p>
    <w:p w14:paraId="62A209E3" w14:textId="2C0050FC" w:rsidR="005905C1" w:rsidRPr="002721E3" w:rsidRDefault="005905C1" w:rsidP="002721E3">
      <w:pPr>
        <w:pStyle w:val="Default"/>
        <w:numPr>
          <w:ilvl w:val="0"/>
          <w:numId w:val="42"/>
        </w:numPr>
        <w:spacing w:line="360" w:lineRule="auto"/>
        <w:ind w:left="284" w:hanging="284"/>
        <w:jc w:val="both"/>
        <w:rPr>
          <w:bCs/>
          <w:sz w:val="28"/>
          <w:szCs w:val="28"/>
          <w:lang w:bidi="ru-RU"/>
        </w:rPr>
      </w:pPr>
      <w:r w:rsidRPr="002721E3">
        <w:rPr>
          <w:bCs/>
          <w:sz w:val="28"/>
          <w:szCs w:val="28"/>
          <w:lang w:bidi="ru-RU"/>
        </w:rPr>
        <w:t>Если имели место чистые инвестиции (отток денежных средств), то за счет каких источников (внутренних, либо внешних) эти инвестиции были профинансированы?</w:t>
      </w:r>
    </w:p>
    <w:p w14:paraId="55F93503" w14:textId="77777777" w:rsidR="005905C1" w:rsidRPr="002721E3" w:rsidRDefault="005905C1" w:rsidP="002721E3">
      <w:pPr>
        <w:pStyle w:val="Default"/>
        <w:tabs>
          <w:tab w:val="left" w:pos="993"/>
        </w:tabs>
        <w:spacing w:line="360" w:lineRule="auto"/>
        <w:ind w:firstLine="709"/>
        <w:jc w:val="both"/>
        <w:rPr>
          <w:bCs/>
          <w:i/>
          <w:iCs/>
          <w:sz w:val="28"/>
          <w:szCs w:val="28"/>
          <w:lang w:bidi="ru-RU"/>
        </w:rPr>
      </w:pPr>
      <w:r w:rsidRPr="002721E3">
        <w:rPr>
          <w:bCs/>
          <w:i/>
          <w:iCs/>
          <w:sz w:val="28"/>
          <w:szCs w:val="28"/>
          <w:lang w:bidi="ru-RU"/>
        </w:rPr>
        <w:t>Вопросы по инвестиционной деятельности компании:</w:t>
      </w:r>
    </w:p>
    <w:p w14:paraId="54739B1E" w14:textId="77777777" w:rsidR="005905C1" w:rsidRPr="002721E3" w:rsidRDefault="005905C1" w:rsidP="002721E3">
      <w:pPr>
        <w:pStyle w:val="Default"/>
        <w:numPr>
          <w:ilvl w:val="0"/>
          <w:numId w:val="43"/>
        </w:numPr>
        <w:spacing w:line="360" w:lineRule="auto"/>
        <w:ind w:left="284" w:hanging="284"/>
        <w:jc w:val="both"/>
        <w:rPr>
          <w:bCs/>
          <w:sz w:val="28"/>
          <w:szCs w:val="28"/>
          <w:lang w:bidi="ru-RU"/>
        </w:rPr>
      </w:pPr>
      <w:r w:rsidRPr="002721E3">
        <w:rPr>
          <w:bCs/>
          <w:sz w:val="28"/>
          <w:szCs w:val="28"/>
          <w:lang w:bidi="ru-RU"/>
        </w:rPr>
        <w:t>Какова динамика денежных потоков по инвестиционной деятельности и как она соотносится с динамикой денежных потоков по операционной деятельности?</w:t>
      </w:r>
    </w:p>
    <w:p w14:paraId="72129E5E" w14:textId="77777777" w:rsidR="005905C1" w:rsidRPr="002721E3" w:rsidRDefault="005905C1" w:rsidP="002721E3">
      <w:pPr>
        <w:pStyle w:val="Default"/>
        <w:numPr>
          <w:ilvl w:val="0"/>
          <w:numId w:val="43"/>
        </w:numPr>
        <w:spacing w:line="360" w:lineRule="auto"/>
        <w:ind w:left="284" w:hanging="284"/>
        <w:jc w:val="both"/>
        <w:rPr>
          <w:bCs/>
          <w:sz w:val="28"/>
          <w:szCs w:val="28"/>
          <w:lang w:bidi="ru-RU"/>
        </w:rPr>
      </w:pPr>
      <w:r w:rsidRPr="002721E3">
        <w:rPr>
          <w:bCs/>
          <w:sz w:val="28"/>
          <w:szCs w:val="28"/>
          <w:lang w:bidi="ru-RU"/>
        </w:rPr>
        <w:t>На что были направлены инвестиции и за счет каких будущих денежных потоков предполагается их возврат?</w:t>
      </w:r>
    </w:p>
    <w:p w14:paraId="63CCCDA2" w14:textId="37BEC2C5" w:rsidR="005905C1" w:rsidRPr="002721E3" w:rsidRDefault="005905C1" w:rsidP="002721E3">
      <w:pPr>
        <w:pStyle w:val="Default"/>
        <w:numPr>
          <w:ilvl w:val="0"/>
          <w:numId w:val="43"/>
        </w:numPr>
        <w:spacing w:line="360" w:lineRule="auto"/>
        <w:ind w:left="284" w:hanging="284"/>
        <w:jc w:val="both"/>
        <w:rPr>
          <w:bCs/>
          <w:sz w:val="28"/>
          <w:szCs w:val="28"/>
          <w:lang w:bidi="ru-RU"/>
        </w:rPr>
      </w:pPr>
      <w:r w:rsidRPr="002721E3">
        <w:rPr>
          <w:bCs/>
          <w:sz w:val="28"/>
          <w:szCs w:val="28"/>
          <w:lang w:bidi="ru-RU"/>
        </w:rPr>
        <w:t>Если имели место чистые инвестиции (отток денежных средств), то за счет каких источников (внутренних, либо внешних) эти инвестиции были профинансированы?</w:t>
      </w:r>
    </w:p>
    <w:p w14:paraId="01FEA0ED" w14:textId="77777777" w:rsidR="005905C1" w:rsidRPr="002721E3" w:rsidRDefault="005905C1" w:rsidP="002721E3">
      <w:pPr>
        <w:pStyle w:val="Default"/>
        <w:tabs>
          <w:tab w:val="left" w:pos="993"/>
        </w:tabs>
        <w:spacing w:line="360" w:lineRule="auto"/>
        <w:ind w:firstLine="709"/>
        <w:jc w:val="both"/>
        <w:rPr>
          <w:bCs/>
          <w:sz w:val="28"/>
          <w:szCs w:val="28"/>
          <w:lang w:bidi="ru-RU"/>
        </w:rPr>
      </w:pPr>
      <w:r w:rsidRPr="002721E3">
        <w:rPr>
          <w:bCs/>
          <w:sz w:val="28"/>
          <w:szCs w:val="28"/>
          <w:lang w:bidi="ru-RU"/>
        </w:rPr>
        <w:t xml:space="preserve">Третий этап работы – </w:t>
      </w:r>
      <w:bookmarkStart w:id="37" w:name="_Hlk121687174"/>
      <w:r w:rsidRPr="002721E3">
        <w:rPr>
          <w:bCs/>
          <w:sz w:val="28"/>
          <w:szCs w:val="28"/>
          <w:lang w:bidi="ru-RU"/>
        </w:rPr>
        <w:t>оценка стоимости компании по её свободным денежным потокам в предположении консервативного прогноза</w:t>
      </w:r>
      <w:bookmarkEnd w:id="37"/>
      <w:r w:rsidRPr="002721E3">
        <w:rPr>
          <w:bCs/>
          <w:sz w:val="28"/>
          <w:szCs w:val="28"/>
          <w:lang w:bidi="ru-RU"/>
        </w:rPr>
        <w:t xml:space="preserve">. </w:t>
      </w:r>
    </w:p>
    <w:p w14:paraId="00BCFC9C" w14:textId="61C31082" w:rsidR="005905C1" w:rsidRPr="002721E3" w:rsidRDefault="005905C1" w:rsidP="002721E3">
      <w:pPr>
        <w:pStyle w:val="Default"/>
        <w:tabs>
          <w:tab w:val="left" w:pos="993"/>
        </w:tabs>
        <w:spacing w:line="360" w:lineRule="auto"/>
        <w:ind w:firstLine="709"/>
        <w:jc w:val="both"/>
        <w:rPr>
          <w:bCs/>
          <w:sz w:val="28"/>
          <w:szCs w:val="28"/>
          <w:lang w:bidi="ru-RU"/>
        </w:rPr>
      </w:pPr>
      <w:r w:rsidRPr="002721E3">
        <w:rPr>
          <w:bCs/>
          <w:sz w:val="28"/>
          <w:szCs w:val="28"/>
          <w:lang w:bidi="ru-RU"/>
        </w:rPr>
        <w:t xml:space="preserve">Четвёртый этап работы – </w:t>
      </w:r>
      <w:bookmarkStart w:id="38" w:name="_Hlk121687189"/>
      <w:r w:rsidRPr="002721E3">
        <w:rPr>
          <w:bCs/>
          <w:sz w:val="28"/>
          <w:szCs w:val="28"/>
          <w:lang w:bidi="ru-RU"/>
        </w:rPr>
        <w:t>предложения по слияниям и поглощениям для исследуемой компании</w:t>
      </w:r>
      <w:bookmarkEnd w:id="38"/>
      <w:r w:rsidRPr="002721E3">
        <w:rPr>
          <w:bCs/>
          <w:sz w:val="28"/>
          <w:szCs w:val="28"/>
          <w:lang w:bidi="ru-RU"/>
        </w:rPr>
        <w:t>.</w:t>
      </w:r>
    </w:p>
    <w:p w14:paraId="135D3840" w14:textId="25214340" w:rsidR="00097BF7" w:rsidRPr="002721E3" w:rsidRDefault="00097BF7" w:rsidP="002721E3">
      <w:pPr>
        <w:pStyle w:val="Default"/>
        <w:tabs>
          <w:tab w:val="left" w:pos="993"/>
        </w:tabs>
        <w:spacing w:line="360" w:lineRule="auto"/>
        <w:ind w:firstLine="709"/>
        <w:jc w:val="both"/>
        <w:rPr>
          <w:bCs/>
          <w:sz w:val="28"/>
          <w:szCs w:val="28"/>
          <w:lang w:bidi="ru-RU"/>
        </w:rPr>
      </w:pPr>
    </w:p>
    <w:p w14:paraId="710980A5" w14:textId="7C160F8F"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 xml:space="preserve">Для студентов очной формы обучения по направлению </w:t>
      </w:r>
      <w:r w:rsidR="00DE427B" w:rsidRPr="002721E3">
        <w:rPr>
          <w:color w:val="auto"/>
          <w:sz w:val="28"/>
          <w:szCs w:val="28"/>
          <w:lang w:bidi="ru-RU"/>
        </w:rPr>
        <w:t xml:space="preserve">подготовки </w:t>
      </w:r>
      <w:r w:rsidRPr="002721E3">
        <w:rPr>
          <w:color w:val="auto"/>
          <w:sz w:val="28"/>
          <w:szCs w:val="28"/>
          <w:lang w:bidi="ru-RU"/>
        </w:rPr>
        <w:t>38.04.02 «Менеджмент», направленность программы магистратуры «Стратегия и финансы бизнеса», в качестве самостоятельной работы учебным планом предусмотрено эссе, которое позволит развить у студентов самостоятельность в собственных суждениях, умение использовать разнообразную аргументацию, включая научные публикации за последние пять лет и примеры из бизнес-практики.</w:t>
      </w:r>
    </w:p>
    <w:p w14:paraId="14993281" w14:textId="77777777" w:rsidR="00097BF7" w:rsidRPr="002721E3" w:rsidRDefault="00097BF7" w:rsidP="002721E3">
      <w:pPr>
        <w:pStyle w:val="Default"/>
        <w:tabs>
          <w:tab w:val="left" w:pos="993"/>
        </w:tabs>
        <w:spacing w:line="360" w:lineRule="auto"/>
        <w:ind w:firstLine="709"/>
        <w:jc w:val="both"/>
        <w:rPr>
          <w:b/>
          <w:sz w:val="28"/>
          <w:szCs w:val="28"/>
          <w:lang w:bidi="ru-RU"/>
        </w:rPr>
      </w:pPr>
      <w:r w:rsidRPr="002721E3">
        <w:rPr>
          <w:b/>
          <w:bCs/>
          <w:color w:val="auto"/>
          <w:sz w:val="28"/>
          <w:szCs w:val="28"/>
          <w:lang w:bidi="ru-RU"/>
        </w:rPr>
        <w:lastRenderedPageBreak/>
        <w:t>Примеры тем для эссе</w:t>
      </w:r>
      <w:r w:rsidRPr="002721E3">
        <w:rPr>
          <w:rStyle w:val="af1"/>
          <w:b/>
          <w:sz w:val="28"/>
          <w:szCs w:val="28"/>
          <w:lang w:bidi="ru-RU"/>
        </w:rPr>
        <w:footnoteReference w:id="2"/>
      </w:r>
      <w:r w:rsidRPr="002721E3">
        <w:rPr>
          <w:b/>
          <w:bCs/>
          <w:color w:val="auto"/>
          <w:sz w:val="28"/>
          <w:szCs w:val="28"/>
          <w:lang w:bidi="ru-RU"/>
        </w:rPr>
        <w:t>:</w:t>
      </w:r>
    </w:p>
    <w:p w14:paraId="54333C61"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w:t>
      </w:r>
      <w:r w:rsidRPr="002721E3">
        <w:rPr>
          <w:color w:val="auto"/>
          <w:sz w:val="28"/>
          <w:szCs w:val="28"/>
          <w:lang w:bidi="ru-RU"/>
        </w:rPr>
        <w:tab/>
        <w:t>Понятие реорганизации бизнеса, виды и формы.</w:t>
      </w:r>
    </w:p>
    <w:p w14:paraId="4CA033F2"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w:t>
      </w:r>
      <w:r w:rsidRPr="002721E3">
        <w:rPr>
          <w:color w:val="auto"/>
          <w:sz w:val="28"/>
          <w:szCs w:val="28"/>
          <w:lang w:bidi="ru-RU"/>
        </w:rPr>
        <w:tab/>
        <w:t>Понятие M&amp;A, экономическое содержание.</w:t>
      </w:r>
    </w:p>
    <w:p w14:paraId="38F5BB88"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w:t>
      </w:r>
      <w:r w:rsidRPr="002721E3">
        <w:rPr>
          <w:color w:val="auto"/>
          <w:sz w:val="28"/>
          <w:szCs w:val="28"/>
          <w:lang w:bidi="ru-RU"/>
        </w:rPr>
        <w:tab/>
        <w:t>Экономические формы M&amp;A.</w:t>
      </w:r>
    </w:p>
    <w:p w14:paraId="46282A78"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4.</w:t>
      </w:r>
      <w:r w:rsidRPr="002721E3">
        <w:rPr>
          <w:color w:val="auto"/>
          <w:sz w:val="28"/>
          <w:szCs w:val="28"/>
          <w:lang w:bidi="ru-RU"/>
        </w:rPr>
        <w:tab/>
        <w:t>Классификация основных типов M&amp;A.</w:t>
      </w:r>
    </w:p>
    <w:p w14:paraId="0DF2242D"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5.</w:t>
      </w:r>
      <w:r w:rsidRPr="002721E3">
        <w:rPr>
          <w:color w:val="auto"/>
          <w:sz w:val="28"/>
          <w:szCs w:val="28"/>
          <w:lang w:bidi="ru-RU"/>
        </w:rPr>
        <w:tab/>
        <w:t>Участники процесса M&amp;A.</w:t>
      </w:r>
    </w:p>
    <w:p w14:paraId="1D627903"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6.</w:t>
      </w:r>
      <w:r w:rsidRPr="002721E3">
        <w:rPr>
          <w:color w:val="auto"/>
          <w:sz w:val="28"/>
          <w:szCs w:val="28"/>
          <w:lang w:bidi="ru-RU"/>
        </w:rPr>
        <w:tab/>
        <w:t>Основные мотивы сделок M&amp;A.</w:t>
      </w:r>
    </w:p>
    <w:p w14:paraId="65C93770"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7.</w:t>
      </w:r>
      <w:r w:rsidRPr="002721E3">
        <w:rPr>
          <w:color w:val="auto"/>
          <w:sz w:val="28"/>
          <w:szCs w:val="28"/>
          <w:lang w:bidi="ru-RU"/>
        </w:rPr>
        <w:tab/>
        <w:t>Способы M&amp;A.</w:t>
      </w:r>
    </w:p>
    <w:p w14:paraId="7360AB3C"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8.</w:t>
      </w:r>
      <w:r w:rsidRPr="002721E3">
        <w:rPr>
          <w:color w:val="auto"/>
          <w:sz w:val="28"/>
          <w:szCs w:val="28"/>
          <w:lang w:bidi="ru-RU"/>
        </w:rPr>
        <w:tab/>
        <w:t>Особенности дружественных и враждебных M&amp;A.</w:t>
      </w:r>
    </w:p>
    <w:p w14:paraId="5E961E0C"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9.</w:t>
      </w:r>
      <w:r w:rsidRPr="002721E3">
        <w:rPr>
          <w:color w:val="auto"/>
          <w:sz w:val="28"/>
          <w:szCs w:val="28"/>
          <w:lang w:bidi="ru-RU"/>
        </w:rPr>
        <w:tab/>
        <w:t>Стратегии захвата компании-цели, их содержание.</w:t>
      </w:r>
    </w:p>
    <w:p w14:paraId="400B98F0"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10.</w:t>
      </w:r>
      <w:r w:rsidRPr="002721E3">
        <w:rPr>
          <w:color w:val="auto"/>
          <w:sz w:val="28"/>
          <w:szCs w:val="28"/>
          <w:lang w:bidi="ru-RU"/>
        </w:rPr>
        <w:tab/>
        <w:t xml:space="preserve"> Способы защиты от захвата компании-мишени, их характеристика.</w:t>
      </w:r>
    </w:p>
    <w:p w14:paraId="17F6FC37"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11.</w:t>
      </w:r>
      <w:r w:rsidRPr="002721E3">
        <w:rPr>
          <w:color w:val="auto"/>
          <w:sz w:val="28"/>
          <w:szCs w:val="28"/>
          <w:lang w:bidi="ru-RU"/>
        </w:rPr>
        <w:tab/>
        <w:t xml:space="preserve"> Процесс M&amp;A, его содержание.</w:t>
      </w:r>
    </w:p>
    <w:p w14:paraId="79369954"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12.</w:t>
      </w:r>
      <w:r w:rsidRPr="002721E3">
        <w:rPr>
          <w:color w:val="auto"/>
          <w:sz w:val="28"/>
          <w:szCs w:val="28"/>
          <w:lang w:bidi="ru-RU"/>
        </w:rPr>
        <w:tab/>
        <w:t xml:space="preserve"> Основные этапы процесса M&amp;A.</w:t>
      </w:r>
    </w:p>
    <w:p w14:paraId="3EA51311"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13.</w:t>
      </w:r>
      <w:r w:rsidRPr="002721E3">
        <w:rPr>
          <w:color w:val="auto"/>
          <w:sz w:val="28"/>
          <w:szCs w:val="28"/>
          <w:lang w:bidi="ru-RU"/>
        </w:rPr>
        <w:tab/>
        <w:t xml:space="preserve"> Характеристика этапа планирования M&amp;A.</w:t>
      </w:r>
    </w:p>
    <w:p w14:paraId="5DD94E36"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14.</w:t>
      </w:r>
      <w:r w:rsidRPr="002721E3">
        <w:rPr>
          <w:color w:val="auto"/>
          <w:sz w:val="28"/>
          <w:szCs w:val="28"/>
          <w:lang w:bidi="ru-RU"/>
        </w:rPr>
        <w:tab/>
        <w:t xml:space="preserve"> Содержание бизнес-плана при проведении M&amp;A.</w:t>
      </w:r>
    </w:p>
    <w:p w14:paraId="749A620E"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15.</w:t>
      </w:r>
      <w:r w:rsidRPr="002721E3">
        <w:rPr>
          <w:color w:val="auto"/>
          <w:sz w:val="28"/>
          <w:szCs w:val="28"/>
          <w:lang w:bidi="ru-RU"/>
        </w:rPr>
        <w:tab/>
        <w:t xml:space="preserve"> Разработка плана M&amp;A.</w:t>
      </w:r>
    </w:p>
    <w:p w14:paraId="61B09743"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16.</w:t>
      </w:r>
      <w:r w:rsidRPr="002721E3">
        <w:rPr>
          <w:color w:val="auto"/>
          <w:sz w:val="28"/>
          <w:szCs w:val="28"/>
          <w:lang w:bidi="ru-RU"/>
        </w:rPr>
        <w:tab/>
        <w:t xml:space="preserve"> Основные критерии отбора компании-мишени.</w:t>
      </w:r>
    </w:p>
    <w:p w14:paraId="4EA7DFF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17.</w:t>
      </w:r>
      <w:r w:rsidRPr="002721E3">
        <w:rPr>
          <w:color w:val="auto"/>
          <w:sz w:val="28"/>
          <w:szCs w:val="28"/>
          <w:lang w:bidi="ru-RU"/>
        </w:rPr>
        <w:tab/>
        <w:t xml:space="preserve"> Способы установления первого контакта с потенциальной компанией-мишенью.</w:t>
      </w:r>
    </w:p>
    <w:p w14:paraId="194920BE"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18.</w:t>
      </w:r>
      <w:r w:rsidRPr="002721E3">
        <w:rPr>
          <w:color w:val="auto"/>
          <w:sz w:val="28"/>
          <w:szCs w:val="28"/>
          <w:lang w:bidi="ru-RU"/>
        </w:rPr>
        <w:tab/>
        <w:t xml:space="preserve"> Процесс переговоров как этап сделки M&amp;A, его характеристика.</w:t>
      </w:r>
    </w:p>
    <w:p w14:paraId="2579CA1A"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19.</w:t>
      </w:r>
      <w:r w:rsidRPr="002721E3">
        <w:rPr>
          <w:color w:val="auto"/>
          <w:sz w:val="28"/>
          <w:szCs w:val="28"/>
          <w:lang w:bidi="ru-RU"/>
        </w:rPr>
        <w:tab/>
        <w:t xml:space="preserve"> Методы финансирования сделки M&amp;A.</w:t>
      </w:r>
    </w:p>
    <w:p w14:paraId="4C4B204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20.</w:t>
      </w:r>
      <w:r w:rsidRPr="002721E3">
        <w:rPr>
          <w:color w:val="auto"/>
          <w:sz w:val="28"/>
          <w:szCs w:val="28"/>
          <w:lang w:bidi="ru-RU"/>
        </w:rPr>
        <w:tab/>
        <w:t xml:space="preserve"> Планирование интеграции до завершения сделки M&amp;A.</w:t>
      </w:r>
    </w:p>
    <w:p w14:paraId="792360D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21.</w:t>
      </w:r>
      <w:r w:rsidRPr="002721E3">
        <w:rPr>
          <w:color w:val="auto"/>
          <w:sz w:val="28"/>
          <w:szCs w:val="28"/>
          <w:lang w:bidi="ru-RU"/>
        </w:rPr>
        <w:tab/>
        <w:t xml:space="preserve"> Интеграция после завершения сделки M&amp;A.</w:t>
      </w:r>
    </w:p>
    <w:p w14:paraId="5D48339C"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22.</w:t>
      </w:r>
      <w:r w:rsidRPr="002721E3">
        <w:rPr>
          <w:color w:val="auto"/>
          <w:sz w:val="28"/>
          <w:szCs w:val="28"/>
          <w:lang w:bidi="ru-RU"/>
        </w:rPr>
        <w:tab/>
        <w:t xml:space="preserve"> Основные методы оценки стоимости компании-мишени.</w:t>
      </w:r>
    </w:p>
    <w:p w14:paraId="35F0D764"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23.</w:t>
      </w:r>
      <w:r w:rsidRPr="002721E3">
        <w:rPr>
          <w:color w:val="auto"/>
          <w:sz w:val="28"/>
          <w:szCs w:val="28"/>
          <w:lang w:bidi="ru-RU"/>
        </w:rPr>
        <w:tab/>
        <w:t xml:space="preserve"> Оценка стоимости компании на основе дисконтированных денежных потоков (FCFF, FCFE).</w:t>
      </w:r>
    </w:p>
    <w:p w14:paraId="7383EA7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24.</w:t>
      </w:r>
      <w:r w:rsidRPr="002721E3">
        <w:rPr>
          <w:color w:val="auto"/>
          <w:sz w:val="28"/>
          <w:szCs w:val="28"/>
          <w:lang w:bidi="ru-RU"/>
        </w:rPr>
        <w:tab/>
        <w:t xml:space="preserve"> Метод оценки стоимости компании на основе стоимости активов.</w:t>
      </w:r>
    </w:p>
    <w:p w14:paraId="26C7FBCE"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lastRenderedPageBreak/>
        <w:t>25.</w:t>
      </w:r>
      <w:r w:rsidRPr="002721E3">
        <w:rPr>
          <w:color w:val="auto"/>
          <w:sz w:val="28"/>
          <w:szCs w:val="28"/>
          <w:lang w:bidi="ru-RU"/>
        </w:rPr>
        <w:tab/>
        <w:t xml:space="preserve"> Оценка стоимости компании на основе рыночных показателей.</w:t>
      </w:r>
    </w:p>
    <w:p w14:paraId="6113D671"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26.</w:t>
      </w:r>
      <w:r w:rsidRPr="002721E3">
        <w:rPr>
          <w:color w:val="auto"/>
          <w:sz w:val="28"/>
          <w:szCs w:val="28"/>
          <w:lang w:bidi="ru-RU"/>
        </w:rPr>
        <w:tab/>
        <w:t xml:space="preserve"> Методы финансового моделирования и их применение для определения стоимости сделки M&amp;A.</w:t>
      </w:r>
    </w:p>
    <w:p w14:paraId="51168744"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27.</w:t>
      </w:r>
      <w:r w:rsidRPr="002721E3">
        <w:rPr>
          <w:color w:val="auto"/>
          <w:sz w:val="28"/>
          <w:szCs w:val="28"/>
          <w:lang w:bidi="ru-RU"/>
        </w:rPr>
        <w:tab/>
        <w:t xml:space="preserve"> Этапы определения стоимости сделки M&amp;A.</w:t>
      </w:r>
    </w:p>
    <w:p w14:paraId="685009DA"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28.</w:t>
      </w:r>
      <w:r w:rsidRPr="002721E3">
        <w:rPr>
          <w:color w:val="auto"/>
          <w:sz w:val="28"/>
          <w:szCs w:val="28"/>
          <w:lang w:bidi="ru-RU"/>
        </w:rPr>
        <w:tab/>
        <w:t xml:space="preserve"> Структурирование сделки M&amp;A: понятие, содержание.</w:t>
      </w:r>
    </w:p>
    <w:p w14:paraId="6196DB57"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29.</w:t>
      </w:r>
      <w:r w:rsidRPr="002721E3">
        <w:rPr>
          <w:color w:val="auto"/>
          <w:sz w:val="28"/>
          <w:szCs w:val="28"/>
          <w:lang w:bidi="ru-RU"/>
        </w:rPr>
        <w:tab/>
        <w:t xml:space="preserve"> Основные характеристики процесса структурирования сделки M&amp;A.</w:t>
      </w:r>
    </w:p>
    <w:p w14:paraId="73698F10"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30.</w:t>
      </w:r>
      <w:r w:rsidRPr="002721E3">
        <w:rPr>
          <w:color w:val="auto"/>
          <w:sz w:val="28"/>
          <w:szCs w:val="28"/>
          <w:lang w:bidi="ru-RU"/>
        </w:rPr>
        <w:tab/>
        <w:t xml:space="preserve"> Оптимальная структура сделки M&amp;A.</w:t>
      </w:r>
    </w:p>
    <w:p w14:paraId="33A25FA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31.</w:t>
      </w:r>
      <w:r w:rsidRPr="002721E3">
        <w:rPr>
          <w:color w:val="auto"/>
          <w:sz w:val="28"/>
          <w:szCs w:val="28"/>
          <w:lang w:bidi="ru-RU"/>
        </w:rPr>
        <w:tab/>
        <w:t xml:space="preserve"> Формы инструмента M&amp;A и их выбор.</w:t>
      </w:r>
    </w:p>
    <w:p w14:paraId="773D949D"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32.</w:t>
      </w:r>
      <w:r w:rsidRPr="002721E3">
        <w:rPr>
          <w:color w:val="auto"/>
          <w:sz w:val="28"/>
          <w:szCs w:val="28"/>
          <w:lang w:bidi="ru-RU"/>
        </w:rPr>
        <w:tab/>
        <w:t xml:space="preserve"> Выбор организационно-правовой формы объединенной компании после M&amp;A.</w:t>
      </w:r>
    </w:p>
    <w:p w14:paraId="107B3549"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33.</w:t>
      </w:r>
      <w:r w:rsidRPr="002721E3">
        <w:rPr>
          <w:color w:val="auto"/>
          <w:sz w:val="28"/>
          <w:szCs w:val="28"/>
          <w:lang w:bidi="ru-RU"/>
        </w:rPr>
        <w:tab/>
        <w:t xml:space="preserve"> Формы оплаты в сделках M&amp;A.</w:t>
      </w:r>
    </w:p>
    <w:p w14:paraId="61B7FADF"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34.</w:t>
      </w:r>
      <w:r w:rsidRPr="002721E3">
        <w:rPr>
          <w:color w:val="auto"/>
          <w:sz w:val="28"/>
          <w:szCs w:val="28"/>
          <w:lang w:bidi="ru-RU"/>
        </w:rPr>
        <w:tab/>
        <w:t xml:space="preserve"> Методы преодоления разногласий между поглощающей компанией и компанией-мишенью по поводу цены сделки.</w:t>
      </w:r>
    </w:p>
    <w:p w14:paraId="6A20368B" w14:textId="77777777" w:rsidR="00097BF7" w:rsidRPr="002721E3" w:rsidRDefault="00097BF7" w:rsidP="002721E3">
      <w:pPr>
        <w:pStyle w:val="Default"/>
        <w:tabs>
          <w:tab w:val="left" w:pos="993"/>
        </w:tabs>
        <w:spacing w:line="360" w:lineRule="auto"/>
        <w:ind w:firstLine="709"/>
        <w:jc w:val="both"/>
        <w:rPr>
          <w:color w:val="auto"/>
          <w:sz w:val="28"/>
          <w:szCs w:val="28"/>
          <w:lang w:bidi="ru-RU"/>
        </w:rPr>
      </w:pPr>
    </w:p>
    <w:bookmarkEnd w:id="32"/>
    <w:p w14:paraId="1DA9CAFC" w14:textId="0E02D4AF" w:rsidR="00BF2591" w:rsidRPr="002721E3" w:rsidRDefault="0026653C"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w:t>
      </w:r>
    </w:p>
    <w:p w14:paraId="1DA5E7C3" w14:textId="2B579843" w:rsidR="0026653C" w:rsidRPr="002721E3" w:rsidRDefault="0026653C" w:rsidP="002721E3">
      <w:pPr>
        <w:pStyle w:val="Default"/>
        <w:tabs>
          <w:tab w:val="left" w:pos="993"/>
        </w:tabs>
        <w:spacing w:line="360" w:lineRule="auto"/>
        <w:ind w:firstLine="709"/>
        <w:jc w:val="both"/>
        <w:rPr>
          <w:color w:val="auto"/>
          <w:sz w:val="28"/>
          <w:szCs w:val="28"/>
          <w:lang w:bidi="ru-RU"/>
        </w:rPr>
      </w:pPr>
    </w:p>
    <w:p w14:paraId="336122A2" w14:textId="4F6F5A65" w:rsidR="00BF2591" w:rsidRPr="002721E3" w:rsidRDefault="00BF2591"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39" w:name="_Toc83743757"/>
      <w:r w:rsidRPr="002721E3">
        <w:rPr>
          <w:rFonts w:ascii="Times New Roman" w:hAnsi="Times New Roman" w:cs="Times New Roman"/>
          <w:bCs w:val="0"/>
          <w:sz w:val="28"/>
          <w:szCs w:val="28"/>
        </w:rPr>
        <w:t>7. Фонд оценочных средств для проведения промежуточной аттестации обучающихся по дисциплине</w:t>
      </w:r>
      <w:bookmarkEnd w:id="39"/>
    </w:p>
    <w:p w14:paraId="1AEB54FE" w14:textId="649D3A60" w:rsidR="00914A45" w:rsidRPr="002721E3" w:rsidRDefault="00EC7F35" w:rsidP="002721E3">
      <w:pPr>
        <w:pStyle w:val="Default"/>
        <w:spacing w:line="360" w:lineRule="auto"/>
        <w:ind w:firstLine="709"/>
        <w:jc w:val="both"/>
        <w:rPr>
          <w:color w:val="auto"/>
          <w:sz w:val="28"/>
          <w:szCs w:val="28"/>
          <w:lang w:bidi="ru-RU"/>
        </w:rPr>
      </w:pPr>
      <w:bookmarkStart w:id="40" w:name="_Hlk121687747"/>
      <w:r w:rsidRPr="002721E3">
        <w:rPr>
          <w:color w:val="auto"/>
          <w:sz w:val="28"/>
          <w:szCs w:val="28"/>
          <w:lang w:bidi="ru-RU"/>
        </w:rPr>
        <w:t xml:space="preserve">Очная форма обучения по </w:t>
      </w:r>
      <w:r w:rsidR="00BD670B" w:rsidRPr="002721E3">
        <w:rPr>
          <w:color w:val="auto"/>
          <w:sz w:val="28"/>
          <w:szCs w:val="28"/>
          <w:lang w:bidi="ru-RU"/>
        </w:rPr>
        <w:t>направлению подготовки 38.04.02</w:t>
      </w:r>
      <w:r w:rsidRPr="002721E3">
        <w:rPr>
          <w:color w:val="auto"/>
          <w:sz w:val="28"/>
          <w:szCs w:val="28"/>
          <w:lang w:bidi="ru-RU"/>
        </w:rPr>
        <w:t xml:space="preserve"> «Менеджмент», направленность программы магистратуры «</w:t>
      </w:r>
      <w:r w:rsidR="00BD670B" w:rsidRPr="002721E3">
        <w:rPr>
          <w:color w:val="auto"/>
          <w:sz w:val="28"/>
          <w:szCs w:val="28"/>
          <w:lang w:bidi="ru-RU"/>
        </w:rPr>
        <w:t>Предпринимательские финансы /Entrepreneurial Finance»</w:t>
      </w:r>
      <w:r w:rsidRPr="002721E3">
        <w:rPr>
          <w:color w:val="auto"/>
          <w:sz w:val="28"/>
          <w:szCs w:val="28"/>
          <w:lang w:bidi="ru-RU"/>
        </w:rPr>
        <w:t xml:space="preserve">, предусматривает </w:t>
      </w:r>
      <w:r w:rsidR="00C84F8C" w:rsidRPr="002721E3">
        <w:rPr>
          <w:color w:val="auto"/>
          <w:sz w:val="28"/>
          <w:szCs w:val="28"/>
          <w:lang w:bidi="ru-RU"/>
        </w:rPr>
        <w:t>зачет</w:t>
      </w:r>
      <w:r w:rsidRPr="002721E3">
        <w:rPr>
          <w:color w:val="auto"/>
          <w:sz w:val="28"/>
          <w:szCs w:val="28"/>
          <w:lang w:bidi="ru-RU"/>
        </w:rPr>
        <w:t xml:space="preserve"> по данной дисциплине в 6 модуле.</w:t>
      </w:r>
    </w:p>
    <w:bookmarkEnd w:id="40"/>
    <w:p w14:paraId="3585BC2E" w14:textId="015D3FFD" w:rsidR="00C84F8C" w:rsidRPr="002721E3" w:rsidRDefault="00C84F8C" w:rsidP="002721E3">
      <w:pPr>
        <w:pStyle w:val="Default"/>
        <w:spacing w:line="360" w:lineRule="auto"/>
        <w:ind w:firstLine="709"/>
        <w:jc w:val="both"/>
        <w:rPr>
          <w:b/>
          <w:bCs/>
          <w:color w:val="auto"/>
          <w:sz w:val="28"/>
          <w:szCs w:val="28"/>
          <w:lang w:bidi="ru-RU"/>
        </w:rPr>
      </w:pPr>
      <w:r w:rsidRPr="002721E3">
        <w:rPr>
          <w:b/>
          <w:bCs/>
          <w:color w:val="auto"/>
          <w:sz w:val="28"/>
          <w:szCs w:val="28"/>
          <w:lang w:bidi="ru-RU"/>
        </w:rPr>
        <w:t>П</w:t>
      </w:r>
      <w:r w:rsidR="005B0AED" w:rsidRPr="002721E3">
        <w:rPr>
          <w:b/>
          <w:bCs/>
          <w:color w:val="auto"/>
          <w:sz w:val="28"/>
          <w:szCs w:val="28"/>
          <w:lang w:bidi="ru-RU"/>
        </w:rPr>
        <w:t>римерный п</w:t>
      </w:r>
      <w:r w:rsidRPr="002721E3">
        <w:rPr>
          <w:b/>
          <w:bCs/>
          <w:color w:val="auto"/>
          <w:sz w:val="28"/>
          <w:szCs w:val="28"/>
          <w:lang w:bidi="ru-RU"/>
        </w:rPr>
        <w:t xml:space="preserve">еречень вопросов </w:t>
      </w:r>
      <w:r w:rsidR="005B0AED" w:rsidRPr="002721E3">
        <w:rPr>
          <w:b/>
          <w:bCs/>
          <w:color w:val="auto"/>
          <w:sz w:val="28"/>
          <w:szCs w:val="28"/>
          <w:lang w:bidi="ru-RU"/>
        </w:rPr>
        <w:t xml:space="preserve">к </w:t>
      </w:r>
      <w:r w:rsidRPr="002721E3">
        <w:rPr>
          <w:b/>
          <w:bCs/>
          <w:color w:val="auto"/>
          <w:sz w:val="28"/>
          <w:szCs w:val="28"/>
          <w:lang w:bidi="ru-RU"/>
        </w:rPr>
        <w:t>зачету</w:t>
      </w:r>
    </w:p>
    <w:p w14:paraId="4463DA5F"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bookmarkStart w:id="41" w:name="_Hlk121687889"/>
      <w:r w:rsidRPr="002721E3">
        <w:rPr>
          <w:color w:val="auto"/>
          <w:sz w:val="28"/>
          <w:szCs w:val="28"/>
          <w:lang w:bidi="ru-RU"/>
        </w:rPr>
        <w:t xml:space="preserve">Социальные факторы развития современной деловой активности. </w:t>
      </w:r>
    </w:p>
    <w:p w14:paraId="0B06056E"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Потенциальные преимущества концепции устойчивого роста бизнеса. </w:t>
      </w:r>
    </w:p>
    <w:p w14:paraId="4D8D23A5" w14:textId="45BD522B"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Модели управления устойчивым ростом бизнеса.</w:t>
      </w:r>
    </w:p>
    <w:p w14:paraId="1DA0FFEC"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Управление устойчивым ростом бизнеса с точки зрения стейкхолдеров, ресурсов.</w:t>
      </w:r>
    </w:p>
    <w:p w14:paraId="3A9D4BD5" w14:textId="4486CB84"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Основные системы менеджмента в области управления устойчивым развитием бизнеса.</w:t>
      </w:r>
    </w:p>
    <w:p w14:paraId="1231C975"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lastRenderedPageBreak/>
        <w:t>Современные интеграционные процессы бизнеса в условиях экономической глобализации, а также геополитического давления.</w:t>
      </w:r>
    </w:p>
    <w:p w14:paraId="1FE17E71"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Виды интеграционных процессов. Понятие реорганизации бизнеса в отечественной и зарубежной экономической теории.</w:t>
      </w:r>
    </w:p>
    <w:p w14:paraId="6AC3AB90"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Слияние, присоединение, разделение, выделение, преобразование.</w:t>
      </w:r>
    </w:p>
    <w:p w14:paraId="3F72EA85" w14:textId="6F99A799"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Классификация слияний и поглощений (M&amp;A) как интеграционных процессов. </w:t>
      </w:r>
    </w:p>
    <w:p w14:paraId="369BB660"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Стейкхолдеры в сделках M&amp;A: отличие основных и косвенных заинтересованных сторон.</w:t>
      </w:r>
    </w:p>
    <w:p w14:paraId="74CB2EF9"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Состояние и тенденции развития рынка M&amp;A в России. </w:t>
      </w:r>
    </w:p>
    <w:p w14:paraId="76ED7FA0"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Исторические этапы развития российского рынка M&amp;A, их особенности и предпосылки. </w:t>
      </w:r>
    </w:p>
    <w:p w14:paraId="0EB05459" w14:textId="31D5ECE3"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Волнообразность развития рынка M&amp;A в мировой практике.</w:t>
      </w:r>
    </w:p>
    <w:p w14:paraId="6D071E5E"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Традиционные и специфические мотивы M&amp;A, их характеристика. </w:t>
      </w:r>
    </w:p>
    <w:p w14:paraId="17399FB7"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Специфические мотивы M&amp;A для российских компаний. </w:t>
      </w:r>
    </w:p>
    <w:p w14:paraId="356CB8DA" w14:textId="34A774D3"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Способы осуществления интеграции компаний в зарубежной и отечественной практике. </w:t>
      </w:r>
    </w:p>
    <w:p w14:paraId="586F3B1A"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Дружественные и недружественные M&amp;A, их особенности. </w:t>
      </w:r>
    </w:p>
    <w:p w14:paraId="26FC57F1" w14:textId="18B0F9E3"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Современная российская практика дружественных слияний: цели и способы.</w:t>
      </w:r>
    </w:p>
    <w:p w14:paraId="39C67CBC" w14:textId="77777777"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Агрессивные способы поглощений. Виды защиты против агрессивных поглощений, применяемые в зарубежной и российской практике.</w:t>
      </w:r>
    </w:p>
    <w:p w14:paraId="0017F070"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Основные принципы M&amp;A. </w:t>
      </w:r>
    </w:p>
    <w:p w14:paraId="218BF732"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Характеристика этапов процесса M&amp;A. </w:t>
      </w:r>
    </w:p>
    <w:p w14:paraId="68C4416F"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Фаза планирования и фаза выполнения плана, ключевое содержание. </w:t>
      </w:r>
    </w:p>
    <w:p w14:paraId="7D810CAE"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Бизнес-план как отражение стратегии поглощающей компании. Разработка бизнес-плана. </w:t>
      </w:r>
    </w:p>
    <w:p w14:paraId="0999C3E5"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Разработка плана M&amp;A. Скрининг. </w:t>
      </w:r>
    </w:p>
    <w:p w14:paraId="03AEC7D6"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Переговоры. Уточнение стоимости компании-мишени, структурирование сделки, проверка ее чистоты и разработка плана финансирования. </w:t>
      </w:r>
    </w:p>
    <w:p w14:paraId="0EAC1D61" w14:textId="6AFCEA20"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Планирование интеграции.</w:t>
      </w:r>
    </w:p>
    <w:p w14:paraId="073774F3"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Понятие структурирования сделки M&amp;A. Оптимальная структура сделки. </w:t>
      </w:r>
    </w:p>
    <w:p w14:paraId="6C63A775"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lastRenderedPageBreak/>
        <w:t xml:space="preserve">Основные аспекты процесса структурирования сделки M&amp;A, их последовательность и взаимосвязь. </w:t>
      </w:r>
    </w:p>
    <w:p w14:paraId="402F9893"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Механизм (инструмент) M&amp;A, его возможные формы. </w:t>
      </w:r>
    </w:p>
    <w:p w14:paraId="13A75DBE"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Формирование новой компании. </w:t>
      </w:r>
    </w:p>
    <w:p w14:paraId="7909A603"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Риск, связанный с различными формами оплаты сделки M&amp;A.</w:t>
      </w:r>
    </w:p>
    <w:p w14:paraId="38B1ACF4" w14:textId="0232AB6B"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Налогообложение сделки M&amp;A.</w:t>
      </w:r>
    </w:p>
    <w:p w14:paraId="6E09C78F"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Характеристика методов определения стоимости компании-мишени. Доходный, затратный и сравнительный подходы. </w:t>
      </w:r>
    </w:p>
    <w:p w14:paraId="25B54AA1"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Оценка стоимости компании-мишени на основе дисконтированного денежного потока. </w:t>
      </w:r>
    </w:p>
    <w:p w14:paraId="1A9DD6B8"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Оценка стоимости компании-мишени на основе экономической прибыли.</w:t>
      </w:r>
    </w:p>
    <w:p w14:paraId="1344ECC7" w14:textId="34431E05"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Основополагающие принципы использования методов, их достоинства, недостатки и технологии применения.</w:t>
      </w:r>
    </w:p>
    <w:p w14:paraId="6C295BC0"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Оценка экономических выгод M&amp;A. </w:t>
      </w:r>
    </w:p>
    <w:p w14:paraId="0688634A"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Расчет издержек на основе оценки выигрыша акционеров поглощаемой компании. </w:t>
      </w:r>
    </w:p>
    <w:p w14:paraId="60F61143" w14:textId="09B1D6C1"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Критерии целесообразности сделок M&amp;A и их экономическая эффективность. </w:t>
      </w:r>
    </w:p>
    <w:p w14:paraId="278EF320"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Факторы, влияющие на экономический эффект от интеграции. </w:t>
      </w:r>
    </w:p>
    <w:p w14:paraId="71706804" w14:textId="77777777" w:rsidR="001169DE"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 xml:space="preserve">Оценка синергетического эффекта при M&amp;A. </w:t>
      </w:r>
    </w:p>
    <w:p w14:paraId="5B012509" w14:textId="3211D6F6"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Максимальная цена сделки M&amp;A.</w:t>
      </w:r>
    </w:p>
    <w:p w14:paraId="09AA6D3A" w14:textId="55F6A11C" w:rsidR="00C84F8C" w:rsidRPr="002721E3" w:rsidRDefault="00C84F8C" w:rsidP="002721E3">
      <w:pPr>
        <w:pStyle w:val="Default"/>
        <w:numPr>
          <w:ilvl w:val="0"/>
          <w:numId w:val="44"/>
        </w:numPr>
        <w:spacing w:line="360" w:lineRule="auto"/>
        <w:ind w:left="284" w:hanging="284"/>
        <w:jc w:val="both"/>
        <w:rPr>
          <w:color w:val="auto"/>
          <w:sz w:val="28"/>
          <w:szCs w:val="28"/>
          <w:lang w:bidi="ru-RU"/>
        </w:rPr>
      </w:pPr>
      <w:r w:rsidRPr="002721E3">
        <w:rPr>
          <w:color w:val="auto"/>
          <w:sz w:val="28"/>
          <w:szCs w:val="28"/>
          <w:lang w:bidi="ru-RU"/>
        </w:rPr>
        <w:t>Органический и неорганический рост компаний.</w:t>
      </w:r>
    </w:p>
    <w:bookmarkEnd w:id="41"/>
    <w:p w14:paraId="5B1614E2" w14:textId="792C0D3F" w:rsidR="00C84F8C" w:rsidRPr="002721E3" w:rsidRDefault="00C84F8C" w:rsidP="002721E3">
      <w:pPr>
        <w:pStyle w:val="Default"/>
        <w:spacing w:line="360" w:lineRule="auto"/>
        <w:ind w:firstLine="709"/>
        <w:jc w:val="both"/>
        <w:rPr>
          <w:color w:val="auto"/>
          <w:sz w:val="28"/>
          <w:szCs w:val="28"/>
          <w:lang w:bidi="ru-RU"/>
        </w:rPr>
      </w:pPr>
    </w:p>
    <w:p w14:paraId="2A05205A" w14:textId="5A979D3C" w:rsidR="00C84F8C" w:rsidRPr="002721E3" w:rsidRDefault="001169DE" w:rsidP="002721E3">
      <w:pPr>
        <w:pStyle w:val="Default"/>
        <w:spacing w:line="360" w:lineRule="auto"/>
        <w:ind w:firstLine="709"/>
        <w:jc w:val="both"/>
        <w:rPr>
          <w:color w:val="auto"/>
          <w:sz w:val="28"/>
          <w:szCs w:val="28"/>
          <w:lang w:bidi="ru-RU"/>
        </w:rPr>
      </w:pPr>
      <w:r w:rsidRPr="002721E3">
        <w:rPr>
          <w:color w:val="auto"/>
          <w:sz w:val="28"/>
          <w:szCs w:val="28"/>
          <w:lang w:bidi="ru-RU"/>
        </w:rPr>
        <w:t xml:space="preserve">Очная / заочная форма обучения по </w:t>
      </w:r>
      <w:r w:rsidR="00BD670B" w:rsidRPr="002721E3">
        <w:rPr>
          <w:color w:val="auto"/>
          <w:sz w:val="28"/>
          <w:szCs w:val="28"/>
          <w:lang w:bidi="ru-RU"/>
        </w:rPr>
        <w:t>направлению подготовки 38.04.02</w:t>
      </w:r>
      <w:r w:rsidRPr="002721E3">
        <w:rPr>
          <w:color w:val="auto"/>
          <w:sz w:val="28"/>
          <w:szCs w:val="28"/>
          <w:lang w:bidi="ru-RU"/>
        </w:rPr>
        <w:t xml:space="preserve"> «Менеджмент», направленность программы магистратуры «Стратегия и финансы бизнеса», предусматривает экзамен по данной дисциплине в 4 модуле.</w:t>
      </w:r>
    </w:p>
    <w:p w14:paraId="15DEAE2D" w14:textId="1BCAFCC9" w:rsidR="00914A45" w:rsidRPr="002721E3" w:rsidRDefault="002A1BF1" w:rsidP="002721E3">
      <w:pPr>
        <w:pStyle w:val="Default"/>
        <w:spacing w:line="360" w:lineRule="auto"/>
        <w:ind w:firstLine="709"/>
        <w:jc w:val="both"/>
        <w:rPr>
          <w:b/>
          <w:bCs/>
          <w:color w:val="auto"/>
          <w:sz w:val="28"/>
          <w:szCs w:val="28"/>
          <w:lang w:bidi="ru-RU"/>
        </w:rPr>
      </w:pPr>
      <w:r w:rsidRPr="002721E3">
        <w:rPr>
          <w:b/>
          <w:bCs/>
          <w:color w:val="auto"/>
          <w:sz w:val="28"/>
          <w:szCs w:val="28"/>
          <w:lang w:bidi="ru-RU"/>
        </w:rPr>
        <w:t>П</w:t>
      </w:r>
      <w:r w:rsidR="005B0AED" w:rsidRPr="002721E3">
        <w:rPr>
          <w:b/>
          <w:bCs/>
          <w:color w:val="auto"/>
          <w:sz w:val="28"/>
          <w:szCs w:val="28"/>
          <w:lang w:bidi="ru-RU"/>
        </w:rPr>
        <w:t>римерный п</w:t>
      </w:r>
      <w:r w:rsidRPr="002721E3">
        <w:rPr>
          <w:b/>
          <w:bCs/>
          <w:color w:val="auto"/>
          <w:sz w:val="28"/>
          <w:szCs w:val="28"/>
          <w:lang w:bidi="ru-RU"/>
        </w:rPr>
        <w:t>еречень вопросов к экзамену</w:t>
      </w:r>
    </w:p>
    <w:p w14:paraId="6D6E3AFA" w14:textId="1F367DD3" w:rsidR="002A1BF1" w:rsidRPr="002721E3" w:rsidRDefault="002A1BF1" w:rsidP="002721E3">
      <w:pPr>
        <w:pStyle w:val="Default"/>
        <w:spacing w:line="360" w:lineRule="auto"/>
        <w:ind w:firstLine="709"/>
        <w:jc w:val="both"/>
        <w:rPr>
          <w:color w:val="auto"/>
          <w:sz w:val="28"/>
          <w:szCs w:val="28"/>
          <w:lang w:bidi="ru-RU"/>
        </w:rPr>
      </w:pPr>
      <w:r w:rsidRPr="002721E3">
        <w:rPr>
          <w:color w:val="auto"/>
          <w:sz w:val="28"/>
          <w:szCs w:val="28"/>
          <w:lang w:bidi="ru-RU"/>
        </w:rPr>
        <w:t>Структура экзаменационного билета</w:t>
      </w:r>
      <w:r w:rsidR="0001370D" w:rsidRPr="002721E3">
        <w:rPr>
          <w:color w:val="auto"/>
          <w:sz w:val="28"/>
          <w:szCs w:val="28"/>
          <w:lang w:bidi="ru-RU"/>
        </w:rPr>
        <w:t xml:space="preserve"> (максимально возможное количество баллов – 60 баллов).</w:t>
      </w:r>
    </w:p>
    <w:p w14:paraId="41198354" w14:textId="07E019DA" w:rsidR="002A1BF1" w:rsidRPr="002721E3" w:rsidRDefault="002A1BF1" w:rsidP="002721E3">
      <w:pPr>
        <w:pStyle w:val="Default"/>
        <w:spacing w:line="360" w:lineRule="auto"/>
        <w:ind w:firstLine="709"/>
        <w:jc w:val="both"/>
        <w:rPr>
          <w:color w:val="auto"/>
          <w:sz w:val="28"/>
          <w:szCs w:val="28"/>
          <w:lang w:bidi="ru-RU"/>
        </w:rPr>
      </w:pPr>
      <w:r w:rsidRPr="002721E3">
        <w:rPr>
          <w:color w:val="auto"/>
          <w:sz w:val="28"/>
          <w:szCs w:val="28"/>
          <w:lang w:bidi="ru-RU"/>
        </w:rPr>
        <w:t xml:space="preserve">Комплект экзаменационных билетов </w:t>
      </w:r>
      <w:r w:rsidR="0001370D" w:rsidRPr="002721E3">
        <w:rPr>
          <w:color w:val="auto"/>
          <w:sz w:val="28"/>
          <w:szCs w:val="28"/>
          <w:lang w:bidi="ru-RU"/>
        </w:rPr>
        <w:t>по дисциплине «</w:t>
      </w:r>
      <w:r w:rsidR="001169DE" w:rsidRPr="002721E3">
        <w:rPr>
          <w:color w:val="auto"/>
          <w:sz w:val="28"/>
          <w:szCs w:val="28"/>
          <w:lang w:bidi="ru-RU"/>
        </w:rPr>
        <w:t>Управление ростом бизнеса, слияния и поглощения</w:t>
      </w:r>
      <w:r w:rsidR="0001370D" w:rsidRPr="002721E3">
        <w:rPr>
          <w:color w:val="auto"/>
          <w:sz w:val="28"/>
          <w:szCs w:val="28"/>
          <w:lang w:bidi="ru-RU"/>
        </w:rPr>
        <w:t xml:space="preserve">» </w:t>
      </w:r>
      <w:r w:rsidRPr="002721E3">
        <w:rPr>
          <w:color w:val="auto"/>
          <w:sz w:val="28"/>
          <w:szCs w:val="28"/>
          <w:lang w:bidi="ru-RU"/>
        </w:rPr>
        <w:t>состоит</w:t>
      </w:r>
      <w:r w:rsidR="0001370D" w:rsidRPr="002721E3">
        <w:rPr>
          <w:color w:val="auto"/>
          <w:sz w:val="28"/>
          <w:szCs w:val="28"/>
          <w:lang w:bidi="ru-RU"/>
        </w:rPr>
        <w:t xml:space="preserve"> из</w:t>
      </w:r>
      <w:r w:rsidRPr="002721E3">
        <w:rPr>
          <w:color w:val="auto"/>
          <w:sz w:val="28"/>
          <w:szCs w:val="28"/>
          <w:lang w:bidi="ru-RU"/>
        </w:rPr>
        <w:t xml:space="preserve"> не менее, чем 25</w:t>
      </w:r>
      <w:r w:rsidR="0001370D" w:rsidRPr="002721E3">
        <w:rPr>
          <w:color w:val="auto"/>
          <w:sz w:val="28"/>
          <w:szCs w:val="28"/>
          <w:lang w:bidi="ru-RU"/>
        </w:rPr>
        <w:t xml:space="preserve"> (двадцати пяти)</w:t>
      </w:r>
      <w:r w:rsidRPr="002721E3">
        <w:rPr>
          <w:color w:val="auto"/>
          <w:sz w:val="28"/>
          <w:szCs w:val="28"/>
          <w:lang w:bidi="ru-RU"/>
        </w:rPr>
        <w:t xml:space="preserve"> </w:t>
      </w:r>
      <w:r w:rsidRPr="002721E3">
        <w:rPr>
          <w:color w:val="auto"/>
          <w:sz w:val="28"/>
          <w:szCs w:val="28"/>
          <w:lang w:bidi="ru-RU"/>
        </w:rPr>
        <w:lastRenderedPageBreak/>
        <w:t>вариантов. В каждом варианте экзаменационного билета предусмотрено четыре задания:</w:t>
      </w:r>
    </w:p>
    <w:p w14:paraId="432B14A7" w14:textId="34BAED2C" w:rsidR="002A1BF1" w:rsidRPr="002721E3" w:rsidRDefault="002A1BF1" w:rsidP="002721E3">
      <w:pPr>
        <w:pStyle w:val="Default"/>
        <w:numPr>
          <w:ilvl w:val="0"/>
          <w:numId w:val="36"/>
        </w:numPr>
        <w:spacing w:line="360" w:lineRule="auto"/>
        <w:ind w:left="284" w:hanging="284"/>
        <w:jc w:val="both"/>
        <w:rPr>
          <w:color w:val="auto"/>
          <w:sz w:val="28"/>
          <w:szCs w:val="28"/>
          <w:lang w:bidi="ru-RU"/>
        </w:rPr>
      </w:pPr>
      <w:r w:rsidRPr="002721E3">
        <w:rPr>
          <w:color w:val="auto"/>
          <w:sz w:val="28"/>
          <w:szCs w:val="28"/>
          <w:lang w:bidi="ru-RU"/>
        </w:rPr>
        <w:t>Теоретический вопрос (максимально</w:t>
      </w:r>
      <w:r w:rsidR="0001370D" w:rsidRPr="002721E3">
        <w:rPr>
          <w:color w:val="auto"/>
          <w:sz w:val="28"/>
          <w:szCs w:val="28"/>
          <w:lang w:bidi="ru-RU"/>
        </w:rPr>
        <w:t xml:space="preserve"> возможно</w:t>
      </w:r>
      <w:r w:rsidRPr="002721E3">
        <w:rPr>
          <w:color w:val="auto"/>
          <w:sz w:val="28"/>
          <w:szCs w:val="28"/>
          <w:lang w:bidi="ru-RU"/>
        </w:rPr>
        <w:t>е количество баллов - 15 баллов);</w:t>
      </w:r>
    </w:p>
    <w:p w14:paraId="219BA02D" w14:textId="4DD9E4BE" w:rsidR="002A1BF1" w:rsidRPr="002721E3" w:rsidRDefault="0001370D" w:rsidP="002721E3">
      <w:pPr>
        <w:pStyle w:val="Default"/>
        <w:numPr>
          <w:ilvl w:val="0"/>
          <w:numId w:val="36"/>
        </w:numPr>
        <w:spacing w:line="360" w:lineRule="auto"/>
        <w:ind w:left="284" w:hanging="284"/>
        <w:jc w:val="both"/>
        <w:rPr>
          <w:color w:val="auto"/>
          <w:sz w:val="28"/>
          <w:szCs w:val="28"/>
          <w:lang w:bidi="ru-RU"/>
        </w:rPr>
      </w:pPr>
      <w:bookmarkStart w:id="42" w:name="_Hlk121491003"/>
      <w:r w:rsidRPr="002721E3">
        <w:rPr>
          <w:color w:val="auto"/>
          <w:sz w:val="28"/>
          <w:szCs w:val="28"/>
          <w:lang w:bidi="ru-RU"/>
        </w:rPr>
        <w:t xml:space="preserve">Вопрос по различным расчетным формулам, используемым в </w:t>
      </w:r>
      <w:r w:rsidR="00843E3D" w:rsidRPr="002721E3">
        <w:rPr>
          <w:color w:val="auto"/>
          <w:sz w:val="28"/>
          <w:szCs w:val="28"/>
          <w:lang w:val="en-GB" w:bidi="ru-RU"/>
        </w:rPr>
        <w:t>M</w:t>
      </w:r>
      <w:r w:rsidR="00843E3D" w:rsidRPr="002721E3">
        <w:rPr>
          <w:color w:val="auto"/>
          <w:sz w:val="28"/>
          <w:szCs w:val="28"/>
          <w:lang w:bidi="ru-RU"/>
        </w:rPr>
        <w:t>&amp;</w:t>
      </w:r>
      <w:r w:rsidR="00843E3D" w:rsidRPr="002721E3">
        <w:rPr>
          <w:color w:val="auto"/>
          <w:sz w:val="28"/>
          <w:szCs w:val="28"/>
          <w:lang w:val="en-GB" w:bidi="ru-RU"/>
        </w:rPr>
        <w:t>A</w:t>
      </w:r>
      <w:r w:rsidRPr="002721E3">
        <w:rPr>
          <w:color w:val="auto"/>
          <w:sz w:val="28"/>
          <w:szCs w:val="28"/>
          <w:lang w:bidi="ru-RU"/>
        </w:rPr>
        <w:t xml:space="preserve"> </w:t>
      </w:r>
      <w:bookmarkEnd w:id="42"/>
      <w:r w:rsidRPr="002721E3">
        <w:rPr>
          <w:color w:val="auto"/>
          <w:sz w:val="28"/>
          <w:szCs w:val="28"/>
          <w:lang w:bidi="ru-RU"/>
        </w:rPr>
        <w:t>(максимально возможное количество баллов – 5 баллов);</w:t>
      </w:r>
    </w:p>
    <w:p w14:paraId="488206DC" w14:textId="20140CBF" w:rsidR="0001370D" w:rsidRPr="002721E3" w:rsidRDefault="0001370D" w:rsidP="002721E3">
      <w:pPr>
        <w:pStyle w:val="Default"/>
        <w:numPr>
          <w:ilvl w:val="0"/>
          <w:numId w:val="36"/>
        </w:numPr>
        <w:spacing w:line="360" w:lineRule="auto"/>
        <w:ind w:left="284" w:hanging="284"/>
        <w:jc w:val="both"/>
        <w:rPr>
          <w:color w:val="auto"/>
          <w:sz w:val="28"/>
          <w:szCs w:val="28"/>
          <w:lang w:bidi="ru-RU"/>
        </w:rPr>
      </w:pPr>
      <w:r w:rsidRPr="002721E3">
        <w:rPr>
          <w:color w:val="auto"/>
          <w:sz w:val="28"/>
          <w:szCs w:val="28"/>
          <w:lang w:bidi="ru-RU"/>
        </w:rPr>
        <w:t>Пять тестовых заданий (максимально возможное количество баллов – 10 баллов, за 1 тест – 2 балла);</w:t>
      </w:r>
    </w:p>
    <w:p w14:paraId="3C39B5D5" w14:textId="28C4E893" w:rsidR="0001370D" w:rsidRPr="002721E3" w:rsidRDefault="0001370D" w:rsidP="002721E3">
      <w:pPr>
        <w:pStyle w:val="Default"/>
        <w:numPr>
          <w:ilvl w:val="0"/>
          <w:numId w:val="36"/>
        </w:numPr>
        <w:spacing w:line="360" w:lineRule="auto"/>
        <w:ind w:left="284" w:hanging="284"/>
        <w:jc w:val="both"/>
        <w:rPr>
          <w:color w:val="auto"/>
          <w:sz w:val="28"/>
          <w:szCs w:val="28"/>
          <w:lang w:bidi="ru-RU"/>
        </w:rPr>
      </w:pPr>
      <w:r w:rsidRPr="002721E3">
        <w:rPr>
          <w:color w:val="auto"/>
          <w:sz w:val="28"/>
          <w:szCs w:val="28"/>
          <w:lang w:bidi="ru-RU"/>
        </w:rPr>
        <w:t>Практико-ориентированное задание (максимально возможное количество баллов – 30 баллов).</w:t>
      </w:r>
    </w:p>
    <w:p w14:paraId="251B0AF9" w14:textId="1980B572" w:rsidR="00843E3D" w:rsidRPr="002721E3" w:rsidRDefault="00843E3D" w:rsidP="002721E3">
      <w:pPr>
        <w:pStyle w:val="Default"/>
        <w:spacing w:line="360" w:lineRule="auto"/>
        <w:jc w:val="both"/>
        <w:rPr>
          <w:color w:val="auto"/>
          <w:sz w:val="28"/>
          <w:szCs w:val="28"/>
          <w:lang w:bidi="ru-RU"/>
        </w:rPr>
      </w:pPr>
    </w:p>
    <w:p w14:paraId="79BD98B9" w14:textId="77777777" w:rsidR="00843E3D" w:rsidRPr="002721E3" w:rsidRDefault="00843E3D" w:rsidP="002721E3">
      <w:pPr>
        <w:pStyle w:val="Default"/>
        <w:spacing w:line="360" w:lineRule="auto"/>
        <w:jc w:val="both"/>
        <w:rPr>
          <w:color w:val="auto"/>
          <w:sz w:val="28"/>
          <w:szCs w:val="28"/>
          <w:lang w:bidi="ru-RU"/>
        </w:rPr>
      </w:pPr>
    </w:p>
    <w:p w14:paraId="25D9A287" w14:textId="2162F6FD" w:rsidR="00DF2428" w:rsidRPr="002721E3" w:rsidRDefault="00843E3D" w:rsidP="002721E3">
      <w:pPr>
        <w:pStyle w:val="Default"/>
        <w:spacing w:line="360" w:lineRule="auto"/>
        <w:jc w:val="center"/>
        <w:rPr>
          <w:b/>
          <w:color w:val="auto"/>
          <w:sz w:val="28"/>
          <w:szCs w:val="28"/>
          <w:lang w:bidi="ru-RU"/>
        </w:rPr>
      </w:pPr>
      <w:r w:rsidRPr="002721E3">
        <w:rPr>
          <w:b/>
          <w:color w:val="auto"/>
          <w:sz w:val="28"/>
          <w:szCs w:val="28"/>
          <w:lang w:bidi="ru-RU"/>
        </w:rPr>
        <w:t>Пр</w:t>
      </w:r>
      <w:r w:rsidR="00DF2428" w:rsidRPr="002721E3">
        <w:rPr>
          <w:b/>
          <w:color w:val="auto"/>
          <w:sz w:val="28"/>
          <w:szCs w:val="28"/>
          <w:lang w:bidi="ru-RU"/>
        </w:rPr>
        <w:t>имер экзаменационного билета</w:t>
      </w:r>
    </w:p>
    <w:p w14:paraId="4268A038"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p>
    <w:p w14:paraId="42D74DA0"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r w:rsidRPr="002721E3">
        <w:rPr>
          <w:rFonts w:ascii="Times New Roman" w:eastAsia="Times New Roman" w:hAnsi="Times New Roman" w:cs="Times New Roman"/>
          <w:b/>
          <w:sz w:val="28"/>
          <w:szCs w:val="28"/>
          <w:lang w:eastAsia="ru-RU"/>
        </w:rPr>
        <w:t>1 Теоретический вопрос</w:t>
      </w:r>
      <w:r w:rsidRPr="002721E3">
        <w:rPr>
          <w:rFonts w:ascii="Times New Roman" w:eastAsia="Times New Roman" w:hAnsi="Times New Roman" w:cs="Times New Roman"/>
          <w:b/>
          <w:bCs/>
          <w:sz w:val="28"/>
          <w:szCs w:val="28"/>
          <w:lang w:eastAsia="ru-RU"/>
        </w:rPr>
        <w:t xml:space="preserve"> (15 баллов). </w:t>
      </w:r>
    </w:p>
    <w:p w14:paraId="58C9BF53"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Охарактеризуйте планирование интеграции до завершения сделки слияния и поглощения.</w:t>
      </w:r>
    </w:p>
    <w:p w14:paraId="4EBDC8F0"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p>
    <w:p w14:paraId="61D28DB4"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r w:rsidRPr="002721E3">
        <w:rPr>
          <w:rFonts w:ascii="Times New Roman" w:eastAsia="Times New Roman" w:hAnsi="Times New Roman" w:cs="Times New Roman"/>
          <w:b/>
          <w:bCs/>
          <w:sz w:val="28"/>
          <w:szCs w:val="28"/>
          <w:lang w:eastAsia="ru-RU"/>
        </w:rPr>
        <w:t>2 Теоретический вопрос (5 баллов).</w:t>
      </w:r>
    </w:p>
    <w:p w14:paraId="65932F85"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Формулы для оценки роста бизнеса компании-мишени.</w:t>
      </w:r>
    </w:p>
    <w:p w14:paraId="5A92E831"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p>
    <w:p w14:paraId="50E288B3"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r w:rsidRPr="002721E3">
        <w:rPr>
          <w:rFonts w:ascii="Times New Roman" w:eastAsia="Times New Roman" w:hAnsi="Times New Roman" w:cs="Times New Roman"/>
          <w:b/>
          <w:bCs/>
          <w:sz w:val="28"/>
          <w:szCs w:val="28"/>
          <w:lang w:eastAsia="ru-RU"/>
        </w:rPr>
        <w:t>3 вопрос (10 баллов). Тестовые задания.</w:t>
      </w:r>
    </w:p>
    <w:p w14:paraId="1DA32042" w14:textId="659A51DE"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Основной целью управления финансами </w:t>
      </w:r>
      <w:r w:rsidR="007E7499" w:rsidRPr="002721E3">
        <w:rPr>
          <w:rFonts w:ascii="Times New Roman" w:eastAsia="Times New Roman" w:hAnsi="Times New Roman" w:cs="Times New Roman"/>
          <w:sz w:val="28"/>
          <w:szCs w:val="28"/>
          <w:lang w:eastAsia="ru-RU"/>
        </w:rPr>
        <w:t xml:space="preserve">при слиянии </w:t>
      </w:r>
      <w:r w:rsidRPr="002721E3">
        <w:rPr>
          <w:rFonts w:ascii="Times New Roman" w:eastAsia="Times New Roman" w:hAnsi="Times New Roman" w:cs="Times New Roman"/>
          <w:sz w:val="28"/>
          <w:szCs w:val="28"/>
          <w:lang w:eastAsia="ru-RU"/>
        </w:rPr>
        <w:t>компани</w:t>
      </w:r>
      <w:r w:rsidR="007E7499" w:rsidRPr="002721E3">
        <w:rPr>
          <w:rFonts w:ascii="Times New Roman" w:eastAsia="Times New Roman" w:hAnsi="Times New Roman" w:cs="Times New Roman"/>
          <w:sz w:val="28"/>
          <w:szCs w:val="28"/>
          <w:lang w:eastAsia="ru-RU"/>
        </w:rPr>
        <w:t>й</w:t>
      </w:r>
      <w:r w:rsidRPr="002721E3">
        <w:rPr>
          <w:rFonts w:ascii="Times New Roman" w:eastAsia="Times New Roman" w:hAnsi="Times New Roman" w:cs="Times New Roman"/>
          <w:sz w:val="28"/>
          <w:szCs w:val="28"/>
          <w:lang w:eastAsia="ru-RU"/>
        </w:rPr>
        <w:t xml:space="preserve"> являются:</w:t>
      </w:r>
    </w:p>
    <w:p w14:paraId="161946AA"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а) максимизация рыночной стоимости организации;</w:t>
      </w:r>
    </w:p>
    <w:p w14:paraId="62B8B48F"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б) оптимизация деятельности компании;</w:t>
      </w:r>
    </w:p>
    <w:p w14:paraId="62F3B2C1"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 разработка финансового плана;</w:t>
      </w:r>
    </w:p>
    <w:p w14:paraId="3A1D8A07"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г) устойчивое развитие компании;</w:t>
      </w:r>
    </w:p>
    <w:p w14:paraId="1A45084F"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д) все вышеперечисленное.</w:t>
      </w:r>
    </w:p>
    <w:p w14:paraId="655C8967"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p>
    <w:p w14:paraId="2A1011EE" w14:textId="4A1F43C8"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Коэффициент оборачиваемости запасов сырья и материалов </w:t>
      </w:r>
      <w:r w:rsidR="007E7499" w:rsidRPr="002721E3">
        <w:rPr>
          <w:rFonts w:ascii="Times New Roman" w:eastAsia="Times New Roman" w:hAnsi="Times New Roman" w:cs="Times New Roman"/>
          <w:sz w:val="28"/>
          <w:szCs w:val="28"/>
          <w:lang w:eastAsia="ru-RU"/>
        </w:rPr>
        <w:t xml:space="preserve">при </w:t>
      </w:r>
      <w:r w:rsidR="007E7499" w:rsidRPr="002721E3">
        <w:rPr>
          <w:rFonts w:ascii="Times New Roman" w:eastAsia="Times New Roman" w:hAnsi="Times New Roman" w:cs="Times New Roman"/>
          <w:sz w:val="28"/>
          <w:szCs w:val="28"/>
          <w:lang w:val="en-GB" w:eastAsia="ru-RU"/>
        </w:rPr>
        <w:t>M</w:t>
      </w:r>
      <w:r w:rsidR="007E7499" w:rsidRPr="002721E3">
        <w:rPr>
          <w:rFonts w:ascii="Times New Roman" w:eastAsia="Times New Roman" w:hAnsi="Times New Roman" w:cs="Times New Roman"/>
          <w:sz w:val="28"/>
          <w:szCs w:val="28"/>
          <w:lang w:eastAsia="ru-RU"/>
        </w:rPr>
        <w:t>&amp;</w:t>
      </w:r>
      <w:r w:rsidR="007E7499" w:rsidRPr="002721E3">
        <w:rPr>
          <w:rFonts w:ascii="Times New Roman" w:eastAsia="Times New Roman" w:hAnsi="Times New Roman" w:cs="Times New Roman"/>
          <w:sz w:val="28"/>
          <w:szCs w:val="28"/>
          <w:lang w:val="en-GB" w:eastAsia="ru-RU"/>
        </w:rPr>
        <w:t>A</w:t>
      </w:r>
      <w:r w:rsidR="007E7499" w:rsidRPr="002721E3">
        <w:rPr>
          <w:rFonts w:ascii="Times New Roman" w:eastAsia="Times New Roman" w:hAnsi="Times New Roman" w:cs="Times New Roman"/>
          <w:sz w:val="28"/>
          <w:szCs w:val="28"/>
          <w:lang w:eastAsia="ru-RU"/>
        </w:rPr>
        <w:t xml:space="preserve"> </w:t>
      </w:r>
      <w:r w:rsidRPr="002721E3">
        <w:rPr>
          <w:rFonts w:ascii="Times New Roman" w:eastAsia="Times New Roman" w:hAnsi="Times New Roman" w:cs="Times New Roman"/>
          <w:sz w:val="28"/>
          <w:szCs w:val="28"/>
          <w:lang w:eastAsia="ru-RU"/>
        </w:rPr>
        <w:t>определяется как отношение:</w:t>
      </w:r>
    </w:p>
    <w:p w14:paraId="458CA550"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lastRenderedPageBreak/>
        <w:t>а) объема запасов сырья и материалов за период к объему продаж за период;</w:t>
      </w:r>
    </w:p>
    <w:p w14:paraId="3FAEBD56"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б) объема запасов сырья и материалов за период к прибыли от продаж;</w:t>
      </w:r>
    </w:p>
    <w:p w14:paraId="2DA26CD4"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 себестоимости закупленных материалов к средней величине запасов сырья и материалов;</w:t>
      </w:r>
    </w:p>
    <w:p w14:paraId="4B35B9A9"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г) себестоимости закупленных материалов к сумме кредиторской задолженности;</w:t>
      </w:r>
    </w:p>
    <w:p w14:paraId="67206E85"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д) себестоимости израсходованных материалов к средней величине запасов сырья и материалов.</w:t>
      </w:r>
    </w:p>
    <w:p w14:paraId="623CD442"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p>
    <w:p w14:paraId="52A7D00D" w14:textId="6F0500E6"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При увеличении выручки от реализации </w:t>
      </w:r>
      <w:r w:rsidR="007E7499" w:rsidRPr="002721E3">
        <w:rPr>
          <w:rFonts w:ascii="Times New Roman" w:eastAsia="Times New Roman" w:hAnsi="Times New Roman" w:cs="Times New Roman"/>
          <w:sz w:val="28"/>
          <w:szCs w:val="28"/>
          <w:lang w:eastAsia="ru-RU"/>
        </w:rPr>
        <w:t xml:space="preserve">при </w:t>
      </w:r>
      <w:r w:rsidR="007E7499" w:rsidRPr="002721E3">
        <w:rPr>
          <w:rFonts w:ascii="Times New Roman" w:eastAsia="Times New Roman" w:hAnsi="Times New Roman" w:cs="Times New Roman"/>
          <w:sz w:val="28"/>
          <w:szCs w:val="28"/>
          <w:lang w:val="en-GB" w:eastAsia="ru-RU"/>
        </w:rPr>
        <w:t>M</w:t>
      </w:r>
      <w:r w:rsidR="007E7499" w:rsidRPr="002721E3">
        <w:rPr>
          <w:rFonts w:ascii="Times New Roman" w:eastAsia="Times New Roman" w:hAnsi="Times New Roman" w:cs="Times New Roman"/>
          <w:sz w:val="28"/>
          <w:szCs w:val="28"/>
          <w:lang w:eastAsia="ru-RU"/>
        </w:rPr>
        <w:t>&amp;</w:t>
      </w:r>
      <w:r w:rsidR="007E7499" w:rsidRPr="002721E3">
        <w:rPr>
          <w:rFonts w:ascii="Times New Roman" w:eastAsia="Times New Roman" w:hAnsi="Times New Roman" w:cs="Times New Roman"/>
          <w:sz w:val="28"/>
          <w:szCs w:val="28"/>
          <w:lang w:val="en-GB" w:eastAsia="ru-RU"/>
        </w:rPr>
        <w:t>A</w:t>
      </w:r>
      <w:r w:rsidR="007E7499" w:rsidRPr="002721E3">
        <w:rPr>
          <w:rFonts w:ascii="Times New Roman" w:eastAsia="Times New Roman" w:hAnsi="Times New Roman" w:cs="Times New Roman"/>
          <w:sz w:val="28"/>
          <w:szCs w:val="28"/>
          <w:lang w:eastAsia="ru-RU"/>
        </w:rPr>
        <w:t xml:space="preserve"> </w:t>
      </w:r>
      <w:r w:rsidRPr="002721E3">
        <w:rPr>
          <w:rFonts w:ascii="Times New Roman" w:eastAsia="Times New Roman" w:hAnsi="Times New Roman" w:cs="Times New Roman"/>
          <w:sz w:val="28"/>
          <w:szCs w:val="28"/>
          <w:lang w:eastAsia="ru-RU"/>
        </w:rPr>
        <w:t>доля постоянных затрат в общей сумме затрат на реализованную продукцию:</w:t>
      </w:r>
    </w:p>
    <w:p w14:paraId="0AE56807"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а) не изменяется;</w:t>
      </w:r>
    </w:p>
    <w:p w14:paraId="1DD49E33"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б) существенно увеличивается;</w:t>
      </w:r>
    </w:p>
    <w:p w14:paraId="00C5D336"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 увеличивается незначительно;</w:t>
      </w:r>
    </w:p>
    <w:p w14:paraId="40447970"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г) увеличивается непропорционально;</w:t>
      </w:r>
    </w:p>
    <w:p w14:paraId="1DF387B8"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д) уменьшается.</w:t>
      </w:r>
    </w:p>
    <w:p w14:paraId="22AA6E78"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p>
    <w:p w14:paraId="7F5CB626" w14:textId="0B8105DD"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 xml:space="preserve">Важнейшими функциями бюджета </w:t>
      </w:r>
      <w:r w:rsidR="007E7499" w:rsidRPr="002721E3">
        <w:rPr>
          <w:rFonts w:ascii="Times New Roman" w:eastAsia="Times New Roman" w:hAnsi="Times New Roman" w:cs="Times New Roman"/>
          <w:sz w:val="28"/>
          <w:szCs w:val="28"/>
          <w:lang w:eastAsia="ru-RU"/>
        </w:rPr>
        <w:t xml:space="preserve">при </w:t>
      </w:r>
      <w:r w:rsidR="007E7499" w:rsidRPr="002721E3">
        <w:rPr>
          <w:rFonts w:ascii="Times New Roman" w:eastAsia="Times New Roman" w:hAnsi="Times New Roman" w:cs="Times New Roman"/>
          <w:sz w:val="28"/>
          <w:szCs w:val="28"/>
          <w:lang w:val="en-GB" w:eastAsia="ru-RU"/>
        </w:rPr>
        <w:t>M</w:t>
      </w:r>
      <w:r w:rsidR="007E7499" w:rsidRPr="002721E3">
        <w:rPr>
          <w:rFonts w:ascii="Times New Roman" w:eastAsia="Times New Roman" w:hAnsi="Times New Roman" w:cs="Times New Roman"/>
          <w:sz w:val="28"/>
          <w:szCs w:val="28"/>
          <w:lang w:eastAsia="ru-RU"/>
        </w:rPr>
        <w:t>&amp;</w:t>
      </w:r>
      <w:r w:rsidR="007E7499" w:rsidRPr="002721E3">
        <w:rPr>
          <w:rFonts w:ascii="Times New Roman" w:eastAsia="Times New Roman" w:hAnsi="Times New Roman" w:cs="Times New Roman"/>
          <w:sz w:val="28"/>
          <w:szCs w:val="28"/>
          <w:lang w:val="en-GB" w:eastAsia="ru-RU"/>
        </w:rPr>
        <w:t>A</w:t>
      </w:r>
      <w:r w:rsidR="007E7499" w:rsidRPr="002721E3">
        <w:rPr>
          <w:rFonts w:ascii="Times New Roman" w:eastAsia="Times New Roman" w:hAnsi="Times New Roman" w:cs="Times New Roman"/>
          <w:sz w:val="28"/>
          <w:szCs w:val="28"/>
          <w:lang w:eastAsia="ru-RU"/>
        </w:rPr>
        <w:t xml:space="preserve"> </w:t>
      </w:r>
      <w:r w:rsidRPr="002721E3">
        <w:rPr>
          <w:rFonts w:ascii="Times New Roman" w:eastAsia="Times New Roman" w:hAnsi="Times New Roman" w:cs="Times New Roman"/>
          <w:sz w:val="28"/>
          <w:szCs w:val="28"/>
          <w:lang w:eastAsia="ru-RU"/>
        </w:rPr>
        <w:t>являются:</w:t>
      </w:r>
    </w:p>
    <w:p w14:paraId="22C4D7BA"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а) стратегическое и тактическое планирование деятельности организации;</w:t>
      </w:r>
    </w:p>
    <w:p w14:paraId="7494C13A"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б) создается объективная основа оценки результатов деятельности организации в целом и ее подразделений;</w:t>
      </w:r>
    </w:p>
    <w:p w14:paraId="09C5B2ED"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 координация деятельности различных подразделений организации;</w:t>
      </w:r>
    </w:p>
    <w:p w14:paraId="006DF476"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г) оценка выполнения планов центрами ответственности и их руководителями;</w:t>
      </w:r>
    </w:p>
    <w:p w14:paraId="1547F57D" w14:textId="6C43A4BD"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д) все вышеперечисленное.</w:t>
      </w:r>
    </w:p>
    <w:p w14:paraId="7A13CEE2" w14:textId="77777777" w:rsidR="007E7499" w:rsidRPr="002721E3" w:rsidRDefault="007E7499" w:rsidP="002721E3">
      <w:pPr>
        <w:spacing w:after="0" w:line="360" w:lineRule="auto"/>
        <w:jc w:val="both"/>
        <w:rPr>
          <w:rFonts w:ascii="Times New Roman" w:eastAsia="Times New Roman" w:hAnsi="Times New Roman" w:cs="Times New Roman"/>
          <w:sz w:val="28"/>
          <w:szCs w:val="28"/>
          <w:lang w:eastAsia="ru-RU"/>
        </w:rPr>
      </w:pPr>
    </w:p>
    <w:p w14:paraId="04A16CBE" w14:textId="0AB2247B"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Выберите бюджеты, которые необходимо составлять для построения бюджета себестоимости продукции</w:t>
      </w:r>
      <w:r w:rsidR="007E7499" w:rsidRPr="002721E3">
        <w:rPr>
          <w:rFonts w:ascii="Times New Roman" w:eastAsia="Times New Roman" w:hAnsi="Times New Roman" w:cs="Times New Roman"/>
          <w:sz w:val="28"/>
          <w:szCs w:val="28"/>
          <w:lang w:eastAsia="ru-RU"/>
        </w:rPr>
        <w:t xml:space="preserve"> при </w:t>
      </w:r>
      <w:r w:rsidR="007E7499" w:rsidRPr="002721E3">
        <w:rPr>
          <w:rFonts w:ascii="Times New Roman" w:eastAsia="Times New Roman" w:hAnsi="Times New Roman" w:cs="Times New Roman"/>
          <w:sz w:val="28"/>
          <w:szCs w:val="28"/>
          <w:lang w:val="en-GB" w:eastAsia="ru-RU"/>
        </w:rPr>
        <w:t>M</w:t>
      </w:r>
      <w:r w:rsidR="007E7499" w:rsidRPr="002721E3">
        <w:rPr>
          <w:rFonts w:ascii="Times New Roman" w:eastAsia="Times New Roman" w:hAnsi="Times New Roman" w:cs="Times New Roman"/>
          <w:sz w:val="28"/>
          <w:szCs w:val="28"/>
          <w:lang w:eastAsia="ru-RU"/>
        </w:rPr>
        <w:t>&amp;</w:t>
      </w:r>
      <w:r w:rsidR="007E7499" w:rsidRPr="002721E3">
        <w:rPr>
          <w:rFonts w:ascii="Times New Roman" w:eastAsia="Times New Roman" w:hAnsi="Times New Roman" w:cs="Times New Roman"/>
          <w:sz w:val="28"/>
          <w:szCs w:val="28"/>
          <w:lang w:val="en-GB" w:eastAsia="ru-RU"/>
        </w:rPr>
        <w:t>A</w:t>
      </w:r>
      <w:r w:rsidRPr="002721E3">
        <w:rPr>
          <w:rFonts w:ascii="Times New Roman" w:eastAsia="Times New Roman" w:hAnsi="Times New Roman" w:cs="Times New Roman"/>
          <w:sz w:val="28"/>
          <w:szCs w:val="28"/>
          <w:lang w:eastAsia="ru-RU"/>
        </w:rPr>
        <w:t>:</w:t>
      </w:r>
    </w:p>
    <w:p w14:paraId="3FD57A12"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а) бюджет продаж;</w:t>
      </w:r>
    </w:p>
    <w:p w14:paraId="7BB8D9D7"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б) бюджет производства;</w:t>
      </w:r>
    </w:p>
    <w:p w14:paraId="7D8A18C5"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в) бюджет закупок материалов;</w:t>
      </w:r>
    </w:p>
    <w:p w14:paraId="35E52D96"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г) бюджет заработной платы;</w:t>
      </w:r>
    </w:p>
    <w:p w14:paraId="34129C40"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lastRenderedPageBreak/>
        <w:t>д) бюджет общепроизводственных расходов;</w:t>
      </w:r>
    </w:p>
    <w:p w14:paraId="49010509" w14:textId="77777777" w:rsidR="00843E3D" w:rsidRPr="002721E3" w:rsidRDefault="00843E3D" w:rsidP="002721E3">
      <w:pPr>
        <w:spacing w:after="0" w:line="360" w:lineRule="auto"/>
        <w:jc w:val="both"/>
        <w:rPr>
          <w:rFonts w:ascii="Times New Roman" w:eastAsia="Times New Roman" w:hAnsi="Times New Roman" w:cs="Times New Roman"/>
          <w:sz w:val="28"/>
          <w:szCs w:val="28"/>
          <w:lang w:eastAsia="ru-RU"/>
        </w:rPr>
      </w:pPr>
      <w:r w:rsidRPr="002721E3">
        <w:rPr>
          <w:rFonts w:ascii="Times New Roman" w:eastAsia="Times New Roman" w:hAnsi="Times New Roman" w:cs="Times New Roman"/>
          <w:sz w:val="28"/>
          <w:szCs w:val="28"/>
          <w:lang w:eastAsia="ru-RU"/>
        </w:rPr>
        <w:t>е) бюджет общехозяйственных расходов.</w:t>
      </w:r>
    </w:p>
    <w:p w14:paraId="472B168A"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p>
    <w:p w14:paraId="5B0C9807" w14:textId="77777777" w:rsidR="00843E3D" w:rsidRPr="002721E3" w:rsidRDefault="00843E3D" w:rsidP="002721E3">
      <w:pPr>
        <w:spacing w:after="0" w:line="360" w:lineRule="auto"/>
        <w:jc w:val="both"/>
        <w:rPr>
          <w:rFonts w:ascii="Times New Roman" w:eastAsia="Times New Roman" w:hAnsi="Times New Roman" w:cs="Times New Roman"/>
          <w:b/>
          <w:bCs/>
          <w:sz w:val="28"/>
          <w:szCs w:val="28"/>
          <w:lang w:eastAsia="ru-RU"/>
        </w:rPr>
      </w:pPr>
      <w:r w:rsidRPr="002721E3">
        <w:rPr>
          <w:rFonts w:ascii="Times New Roman" w:eastAsia="Times New Roman" w:hAnsi="Times New Roman" w:cs="Times New Roman"/>
          <w:b/>
          <w:bCs/>
          <w:sz w:val="28"/>
          <w:szCs w:val="28"/>
          <w:lang w:eastAsia="ru-RU"/>
        </w:rPr>
        <w:t xml:space="preserve">4 вопрос (30 баллов). </w:t>
      </w:r>
      <w:r w:rsidRPr="002721E3">
        <w:rPr>
          <w:rFonts w:ascii="Times New Roman" w:eastAsia="Times New Roman" w:hAnsi="Times New Roman" w:cs="Times New Roman"/>
          <w:b/>
          <w:sz w:val="28"/>
          <w:szCs w:val="28"/>
          <w:lang w:eastAsia="ru-RU"/>
        </w:rPr>
        <w:t>Практико-ориентированное задание.</w:t>
      </w:r>
      <w:r w:rsidRPr="002721E3">
        <w:rPr>
          <w:rFonts w:ascii="Times New Roman" w:eastAsia="Times New Roman" w:hAnsi="Times New Roman" w:cs="Times New Roman"/>
          <w:b/>
          <w:bCs/>
          <w:sz w:val="28"/>
          <w:szCs w:val="28"/>
          <w:lang w:eastAsia="ru-RU"/>
        </w:rPr>
        <w:t xml:space="preserve"> </w:t>
      </w:r>
    </w:p>
    <w:p w14:paraId="0D3133F7" w14:textId="77777777" w:rsidR="00843E3D" w:rsidRPr="002721E3" w:rsidRDefault="00843E3D" w:rsidP="002721E3">
      <w:pPr>
        <w:spacing w:after="0" w:line="360" w:lineRule="auto"/>
        <w:jc w:val="both"/>
        <w:rPr>
          <w:rFonts w:ascii="Times New Roman" w:eastAsia="SimSun" w:hAnsi="Times New Roman" w:cs="Times New Roman"/>
          <w:sz w:val="28"/>
          <w:szCs w:val="28"/>
          <w:lang w:eastAsia="zh-CN"/>
        </w:rPr>
      </w:pPr>
      <w:r w:rsidRPr="002721E3">
        <w:rPr>
          <w:rFonts w:ascii="Times New Roman" w:eastAsia="SimSun" w:hAnsi="Times New Roman" w:cs="Times New Roman"/>
          <w:sz w:val="28"/>
          <w:szCs w:val="28"/>
          <w:lang w:eastAsia="zh-CN"/>
        </w:rPr>
        <w:t xml:space="preserve">ПАО «Газпром» поглощает компанию в своей отрасли, выручка которой составляет 5% от бизнеса головной компании. На основе анализа динамики показателей ПАО «Газпром» (см. табл.), сделайте расчет прогнозных значений по различным сценариям (оптимистический, пессимистический, наиболее вероятный) объединения двух компаний. По каждому показателю рассчитайте абсолютное отклонение и темп роста (прироста). Дайте объяснение используемых методов прогнозирования при расчете экономической модели </w:t>
      </w:r>
      <w:r w:rsidRPr="002721E3">
        <w:rPr>
          <w:rFonts w:ascii="Times New Roman" w:eastAsia="SimSun" w:hAnsi="Times New Roman" w:cs="Times New Roman"/>
          <w:sz w:val="28"/>
          <w:szCs w:val="28"/>
          <w:lang w:val="en-GB" w:eastAsia="zh-CN"/>
        </w:rPr>
        <w:t>M</w:t>
      </w:r>
      <w:r w:rsidRPr="002721E3">
        <w:rPr>
          <w:rFonts w:ascii="Times New Roman" w:eastAsia="SimSun" w:hAnsi="Times New Roman" w:cs="Times New Roman"/>
          <w:sz w:val="28"/>
          <w:szCs w:val="28"/>
          <w:lang w:eastAsia="zh-CN"/>
        </w:rPr>
        <w:t>&amp;</w:t>
      </w:r>
      <w:r w:rsidRPr="002721E3">
        <w:rPr>
          <w:rFonts w:ascii="Times New Roman" w:eastAsia="SimSun" w:hAnsi="Times New Roman" w:cs="Times New Roman"/>
          <w:sz w:val="28"/>
          <w:szCs w:val="28"/>
          <w:lang w:val="en-GB" w:eastAsia="zh-CN"/>
        </w:rPr>
        <w:t>A</w:t>
      </w:r>
      <w:r w:rsidRPr="002721E3">
        <w:rPr>
          <w:rFonts w:ascii="Times New Roman" w:eastAsia="SimSun" w:hAnsi="Times New Roman" w:cs="Times New Roman"/>
          <w:sz w:val="28"/>
          <w:szCs w:val="28"/>
          <w:lang w:eastAsia="zh-CN"/>
        </w:rPr>
        <w:t>, написав свои выводы по каждому показателю. Предложите не менее 5 рекомендации руководителям организации по вопросам управления ростом бизнеса, слияния и поглощения (с учетом отраслевых особенностей).</w:t>
      </w:r>
    </w:p>
    <w:p w14:paraId="33A34207" w14:textId="77777777" w:rsidR="00843E3D" w:rsidRPr="002721E3" w:rsidRDefault="00843E3D" w:rsidP="002721E3">
      <w:pPr>
        <w:spacing w:after="0" w:line="360" w:lineRule="auto"/>
        <w:jc w:val="both"/>
        <w:rPr>
          <w:rFonts w:ascii="Times New Roman" w:eastAsia="SimSun" w:hAnsi="Times New Roman" w:cs="Times New Roman"/>
          <w:sz w:val="28"/>
          <w:szCs w:val="28"/>
          <w:lang w:eastAsia="zh-CN"/>
        </w:rPr>
      </w:pPr>
    </w:p>
    <w:tbl>
      <w:tblPr>
        <w:tblW w:w="9967" w:type="dxa"/>
        <w:tblInd w:w="93" w:type="dxa"/>
        <w:tblLayout w:type="fixed"/>
        <w:tblLook w:val="0000" w:firstRow="0" w:lastRow="0" w:firstColumn="0" w:lastColumn="0" w:noHBand="0" w:noVBand="0"/>
      </w:tblPr>
      <w:tblGrid>
        <w:gridCol w:w="540"/>
        <w:gridCol w:w="6875"/>
        <w:gridCol w:w="1276"/>
        <w:gridCol w:w="1276"/>
      </w:tblGrid>
      <w:tr w:rsidR="00843E3D" w:rsidRPr="002721E3" w14:paraId="3690CC4D" w14:textId="77777777" w:rsidTr="007E7499">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28E255"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 п/п</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507F9DE9"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Показатели, млрд.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9D4FA"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2021 год</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1CC52CA"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2020 год</w:t>
            </w:r>
          </w:p>
        </w:tc>
      </w:tr>
      <w:tr w:rsidR="00843E3D" w:rsidRPr="002721E3" w14:paraId="0E9D59C7" w14:textId="77777777" w:rsidTr="007E7499">
        <w:trPr>
          <w:trHeight w:val="34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6BFA734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w:t>
            </w:r>
          </w:p>
        </w:tc>
        <w:tc>
          <w:tcPr>
            <w:tcW w:w="6875" w:type="dxa"/>
            <w:tcBorders>
              <w:top w:val="nil"/>
              <w:left w:val="nil"/>
              <w:bottom w:val="single" w:sz="4" w:space="0" w:color="auto"/>
              <w:right w:val="single" w:sz="4" w:space="0" w:color="auto"/>
            </w:tcBorders>
            <w:shd w:val="clear" w:color="auto" w:fill="auto"/>
            <w:noWrap/>
            <w:vAlign w:val="center"/>
          </w:tcPr>
          <w:p w14:paraId="022615D6"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Стоимость имущества организации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06386"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20 337,17</w:t>
            </w:r>
          </w:p>
        </w:tc>
        <w:tc>
          <w:tcPr>
            <w:tcW w:w="1276" w:type="dxa"/>
            <w:tcBorders>
              <w:top w:val="nil"/>
              <w:left w:val="nil"/>
              <w:bottom w:val="single" w:sz="4" w:space="0" w:color="auto"/>
              <w:right w:val="single" w:sz="4" w:space="0" w:color="auto"/>
            </w:tcBorders>
            <w:shd w:val="clear" w:color="auto" w:fill="auto"/>
            <w:noWrap/>
            <w:vAlign w:val="center"/>
          </w:tcPr>
          <w:p w14:paraId="1796C8AD"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15 715,52</w:t>
            </w:r>
          </w:p>
        </w:tc>
      </w:tr>
      <w:tr w:rsidR="00843E3D" w:rsidRPr="002721E3" w14:paraId="757C4A8C" w14:textId="77777777" w:rsidTr="007E7499">
        <w:trPr>
          <w:trHeight w:val="35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4589CFB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w:t>
            </w:r>
          </w:p>
        </w:tc>
        <w:tc>
          <w:tcPr>
            <w:tcW w:w="6875" w:type="dxa"/>
            <w:tcBorders>
              <w:top w:val="nil"/>
              <w:left w:val="nil"/>
              <w:bottom w:val="single" w:sz="4" w:space="0" w:color="auto"/>
              <w:right w:val="single" w:sz="4" w:space="0" w:color="auto"/>
            </w:tcBorders>
            <w:shd w:val="clear" w:color="auto" w:fill="auto"/>
            <w:noWrap/>
            <w:vAlign w:val="center"/>
          </w:tcPr>
          <w:p w14:paraId="52F28C50"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Капитал и резервы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DBFB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13 559,94</w:t>
            </w:r>
          </w:p>
        </w:tc>
        <w:tc>
          <w:tcPr>
            <w:tcW w:w="1276" w:type="dxa"/>
            <w:tcBorders>
              <w:top w:val="nil"/>
              <w:left w:val="nil"/>
              <w:bottom w:val="single" w:sz="4" w:space="0" w:color="auto"/>
              <w:right w:val="single" w:sz="4" w:space="0" w:color="auto"/>
            </w:tcBorders>
            <w:shd w:val="clear" w:color="auto" w:fill="auto"/>
            <w:noWrap/>
            <w:vAlign w:val="center"/>
          </w:tcPr>
          <w:p w14:paraId="4AB0A37A"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10 216,92</w:t>
            </w:r>
          </w:p>
        </w:tc>
      </w:tr>
      <w:tr w:rsidR="00843E3D" w:rsidRPr="002721E3" w14:paraId="5339F568" w14:textId="77777777" w:rsidTr="007E7499">
        <w:trPr>
          <w:trHeight w:val="301"/>
        </w:trPr>
        <w:tc>
          <w:tcPr>
            <w:tcW w:w="540" w:type="dxa"/>
            <w:tcBorders>
              <w:top w:val="nil"/>
              <w:left w:val="single" w:sz="4" w:space="0" w:color="auto"/>
              <w:bottom w:val="single" w:sz="4" w:space="0" w:color="auto"/>
              <w:right w:val="single" w:sz="4" w:space="0" w:color="auto"/>
            </w:tcBorders>
            <w:shd w:val="clear" w:color="auto" w:fill="auto"/>
            <w:noWrap/>
            <w:vAlign w:val="center"/>
          </w:tcPr>
          <w:p w14:paraId="3C44C4C9"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3</w:t>
            </w:r>
          </w:p>
        </w:tc>
        <w:tc>
          <w:tcPr>
            <w:tcW w:w="6875" w:type="dxa"/>
            <w:tcBorders>
              <w:top w:val="nil"/>
              <w:left w:val="nil"/>
              <w:bottom w:val="single" w:sz="4" w:space="0" w:color="auto"/>
              <w:right w:val="single" w:sz="4" w:space="0" w:color="auto"/>
            </w:tcBorders>
            <w:shd w:val="clear" w:color="auto" w:fill="auto"/>
            <w:noWrap/>
            <w:vAlign w:val="center"/>
          </w:tcPr>
          <w:p w14:paraId="353E2A76"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Долгосрочные заемные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FC9B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2 316,44</w:t>
            </w:r>
          </w:p>
        </w:tc>
        <w:tc>
          <w:tcPr>
            <w:tcW w:w="1276" w:type="dxa"/>
            <w:tcBorders>
              <w:top w:val="nil"/>
              <w:left w:val="nil"/>
              <w:bottom w:val="single" w:sz="4" w:space="0" w:color="auto"/>
              <w:right w:val="single" w:sz="4" w:space="0" w:color="auto"/>
            </w:tcBorders>
            <w:shd w:val="clear" w:color="auto" w:fill="auto"/>
            <w:noWrap/>
            <w:vAlign w:val="center"/>
          </w:tcPr>
          <w:p w14:paraId="061AF51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2 282,43</w:t>
            </w:r>
          </w:p>
        </w:tc>
      </w:tr>
      <w:tr w:rsidR="00843E3D" w:rsidRPr="002721E3" w14:paraId="6D6AB508" w14:textId="77777777" w:rsidTr="007E7499">
        <w:trPr>
          <w:trHeight w:val="339"/>
        </w:trPr>
        <w:tc>
          <w:tcPr>
            <w:tcW w:w="540" w:type="dxa"/>
            <w:tcBorders>
              <w:top w:val="nil"/>
              <w:left w:val="single" w:sz="4" w:space="0" w:color="auto"/>
              <w:bottom w:val="single" w:sz="4" w:space="0" w:color="auto"/>
              <w:right w:val="single" w:sz="4" w:space="0" w:color="auto"/>
            </w:tcBorders>
            <w:shd w:val="clear" w:color="auto" w:fill="auto"/>
            <w:noWrap/>
            <w:vAlign w:val="center"/>
          </w:tcPr>
          <w:p w14:paraId="7188867F"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4</w:t>
            </w:r>
          </w:p>
        </w:tc>
        <w:tc>
          <w:tcPr>
            <w:tcW w:w="6875" w:type="dxa"/>
            <w:tcBorders>
              <w:top w:val="nil"/>
              <w:left w:val="nil"/>
              <w:bottom w:val="single" w:sz="4" w:space="0" w:color="auto"/>
              <w:right w:val="single" w:sz="4" w:space="0" w:color="auto"/>
            </w:tcBorders>
            <w:shd w:val="clear" w:color="auto" w:fill="auto"/>
            <w:noWrap/>
            <w:vAlign w:val="center"/>
          </w:tcPr>
          <w:p w14:paraId="1D9CAFAC"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Краткосрочные заемные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0C24F1"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1 941,91</w:t>
            </w:r>
          </w:p>
        </w:tc>
        <w:tc>
          <w:tcPr>
            <w:tcW w:w="1276" w:type="dxa"/>
            <w:tcBorders>
              <w:top w:val="nil"/>
              <w:left w:val="nil"/>
              <w:bottom w:val="single" w:sz="4" w:space="0" w:color="auto"/>
              <w:right w:val="single" w:sz="4" w:space="0" w:color="auto"/>
            </w:tcBorders>
            <w:shd w:val="clear" w:color="auto" w:fill="auto"/>
            <w:noWrap/>
            <w:vAlign w:val="center"/>
          </w:tcPr>
          <w:p w14:paraId="2FF1E1A8"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1 353,05</w:t>
            </w:r>
          </w:p>
        </w:tc>
      </w:tr>
      <w:tr w:rsidR="00843E3D" w:rsidRPr="002721E3" w14:paraId="52854EFA" w14:textId="77777777" w:rsidTr="007E7499">
        <w:trPr>
          <w:trHeight w:val="350"/>
        </w:trPr>
        <w:tc>
          <w:tcPr>
            <w:tcW w:w="540" w:type="dxa"/>
            <w:tcBorders>
              <w:top w:val="nil"/>
              <w:left w:val="single" w:sz="4" w:space="0" w:color="auto"/>
              <w:bottom w:val="single" w:sz="4" w:space="0" w:color="auto"/>
              <w:right w:val="single" w:sz="4" w:space="0" w:color="auto"/>
            </w:tcBorders>
            <w:shd w:val="clear" w:color="auto" w:fill="auto"/>
            <w:noWrap/>
            <w:vAlign w:val="center"/>
          </w:tcPr>
          <w:p w14:paraId="31AFED4B"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5</w:t>
            </w:r>
          </w:p>
        </w:tc>
        <w:tc>
          <w:tcPr>
            <w:tcW w:w="6875" w:type="dxa"/>
            <w:tcBorders>
              <w:top w:val="nil"/>
              <w:left w:val="nil"/>
              <w:bottom w:val="single" w:sz="4" w:space="0" w:color="auto"/>
              <w:right w:val="single" w:sz="4" w:space="0" w:color="auto"/>
            </w:tcBorders>
            <w:shd w:val="clear" w:color="auto" w:fill="auto"/>
            <w:noWrap/>
            <w:vAlign w:val="center"/>
          </w:tcPr>
          <w:p w14:paraId="452F139D"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Выручка-нетто от реализации товаров, продукции, работ,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03ECF"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6 388,99</w:t>
            </w:r>
          </w:p>
        </w:tc>
        <w:tc>
          <w:tcPr>
            <w:tcW w:w="1276" w:type="dxa"/>
            <w:tcBorders>
              <w:top w:val="nil"/>
              <w:left w:val="nil"/>
              <w:bottom w:val="single" w:sz="4" w:space="0" w:color="auto"/>
              <w:right w:val="single" w:sz="4" w:space="0" w:color="auto"/>
            </w:tcBorders>
            <w:shd w:val="clear" w:color="auto" w:fill="auto"/>
            <w:noWrap/>
            <w:vAlign w:val="center"/>
          </w:tcPr>
          <w:p w14:paraId="1C465DB3"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4 061,44</w:t>
            </w:r>
          </w:p>
        </w:tc>
      </w:tr>
      <w:tr w:rsidR="00843E3D" w:rsidRPr="002721E3" w14:paraId="790B7715" w14:textId="77777777" w:rsidTr="007E7499">
        <w:trPr>
          <w:trHeight w:val="345"/>
        </w:trPr>
        <w:tc>
          <w:tcPr>
            <w:tcW w:w="540" w:type="dxa"/>
            <w:tcBorders>
              <w:top w:val="nil"/>
              <w:left w:val="single" w:sz="4" w:space="0" w:color="auto"/>
              <w:bottom w:val="single" w:sz="4" w:space="0" w:color="auto"/>
              <w:right w:val="single" w:sz="4" w:space="0" w:color="auto"/>
            </w:tcBorders>
            <w:shd w:val="clear" w:color="auto" w:fill="auto"/>
            <w:noWrap/>
            <w:vAlign w:val="center"/>
          </w:tcPr>
          <w:p w14:paraId="5F33BA70"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6</w:t>
            </w:r>
          </w:p>
        </w:tc>
        <w:tc>
          <w:tcPr>
            <w:tcW w:w="6875" w:type="dxa"/>
            <w:tcBorders>
              <w:top w:val="nil"/>
              <w:left w:val="nil"/>
              <w:bottom w:val="single" w:sz="4" w:space="0" w:color="auto"/>
              <w:right w:val="single" w:sz="4" w:space="0" w:color="auto"/>
            </w:tcBorders>
            <w:shd w:val="clear" w:color="auto" w:fill="auto"/>
            <w:noWrap/>
            <w:vAlign w:val="center"/>
          </w:tcPr>
          <w:p w14:paraId="5E8450EC"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Себестоимость реализованных товаров, продукции, работ,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15FB4"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2 748,53</w:t>
            </w:r>
          </w:p>
        </w:tc>
        <w:tc>
          <w:tcPr>
            <w:tcW w:w="1276" w:type="dxa"/>
            <w:tcBorders>
              <w:top w:val="nil"/>
              <w:left w:val="nil"/>
              <w:bottom w:val="single" w:sz="4" w:space="0" w:color="auto"/>
              <w:right w:val="single" w:sz="4" w:space="0" w:color="auto"/>
            </w:tcBorders>
            <w:shd w:val="clear" w:color="auto" w:fill="auto"/>
            <w:noWrap/>
            <w:vAlign w:val="center"/>
          </w:tcPr>
          <w:p w14:paraId="3C613A6F"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2 488,20</w:t>
            </w:r>
          </w:p>
        </w:tc>
      </w:tr>
      <w:tr w:rsidR="00843E3D" w:rsidRPr="002721E3" w14:paraId="1F918B1D" w14:textId="77777777" w:rsidTr="007E7499">
        <w:trPr>
          <w:trHeight w:val="356"/>
        </w:trPr>
        <w:tc>
          <w:tcPr>
            <w:tcW w:w="540" w:type="dxa"/>
            <w:tcBorders>
              <w:top w:val="nil"/>
              <w:left w:val="single" w:sz="4" w:space="0" w:color="auto"/>
              <w:bottom w:val="single" w:sz="4" w:space="0" w:color="auto"/>
              <w:right w:val="single" w:sz="4" w:space="0" w:color="auto"/>
            </w:tcBorders>
            <w:shd w:val="clear" w:color="auto" w:fill="auto"/>
            <w:noWrap/>
            <w:vAlign w:val="center"/>
          </w:tcPr>
          <w:p w14:paraId="47E45AC3"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7</w:t>
            </w:r>
          </w:p>
        </w:tc>
        <w:tc>
          <w:tcPr>
            <w:tcW w:w="6875" w:type="dxa"/>
            <w:tcBorders>
              <w:top w:val="nil"/>
              <w:left w:val="nil"/>
              <w:bottom w:val="single" w:sz="4" w:space="0" w:color="auto"/>
              <w:right w:val="single" w:sz="4" w:space="0" w:color="auto"/>
            </w:tcBorders>
            <w:shd w:val="clear" w:color="auto" w:fill="auto"/>
            <w:noWrap/>
            <w:vAlign w:val="center"/>
          </w:tcPr>
          <w:p w14:paraId="1E7AC7AE"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Коммерческие расходы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B13B5"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1 551,85</w:t>
            </w:r>
          </w:p>
        </w:tc>
        <w:tc>
          <w:tcPr>
            <w:tcW w:w="1276" w:type="dxa"/>
            <w:tcBorders>
              <w:top w:val="nil"/>
              <w:left w:val="nil"/>
              <w:bottom w:val="single" w:sz="4" w:space="0" w:color="auto"/>
              <w:right w:val="single" w:sz="4" w:space="0" w:color="auto"/>
            </w:tcBorders>
            <w:shd w:val="clear" w:color="auto" w:fill="auto"/>
            <w:noWrap/>
            <w:vAlign w:val="center"/>
          </w:tcPr>
          <w:p w14:paraId="463FFB1E"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1 450,86</w:t>
            </w:r>
          </w:p>
        </w:tc>
      </w:tr>
      <w:tr w:rsidR="00843E3D" w:rsidRPr="002721E3" w14:paraId="70352DC4" w14:textId="77777777" w:rsidTr="007E7499">
        <w:trPr>
          <w:trHeight w:val="35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28984"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8</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69B24659"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Управленческие расходы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1A36A"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130,83</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C27069B"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111,35</w:t>
            </w:r>
          </w:p>
        </w:tc>
      </w:tr>
      <w:tr w:rsidR="00843E3D" w:rsidRPr="002721E3" w14:paraId="1103A41E" w14:textId="77777777" w:rsidTr="007E7499">
        <w:trPr>
          <w:trHeight w:val="35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9A0A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9</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2F05089A"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Прибыль (убыток) от продаж</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7BEEE"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2D49922"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r>
      <w:tr w:rsidR="00843E3D" w:rsidRPr="002721E3" w14:paraId="3366FB41" w14:textId="77777777" w:rsidTr="007E7499">
        <w:trPr>
          <w:trHeight w:val="34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BC28D"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10</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65238924"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Доходы от участия в других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115D4"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414,24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BF2123"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311,97</w:t>
            </w:r>
          </w:p>
        </w:tc>
      </w:tr>
      <w:tr w:rsidR="00843E3D" w:rsidRPr="002721E3" w14:paraId="17F0552E" w14:textId="77777777" w:rsidTr="007E7499">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1C7A8"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11</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75151FBE"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Проценты к получению</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FA034"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43,85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361BF2F"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43,23</w:t>
            </w:r>
          </w:p>
        </w:tc>
      </w:tr>
      <w:tr w:rsidR="00843E3D" w:rsidRPr="002721E3" w14:paraId="31EE56BB" w14:textId="77777777" w:rsidTr="007E7499">
        <w:trPr>
          <w:trHeight w:val="34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076C9"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12</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7ED9FC3F"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Проценты к уплате</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AEE73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122,61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FE8D2DD"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115,26</w:t>
            </w:r>
          </w:p>
        </w:tc>
      </w:tr>
      <w:tr w:rsidR="00843E3D" w:rsidRPr="002721E3" w14:paraId="67188C0C" w14:textId="77777777" w:rsidTr="007E7499">
        <w:trPr>
          <w:trHeight w:val="29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213B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13</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5C3BD7EE"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Прочие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7ADFB"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2 003,19</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33A854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1 067,39</w:t>
            </w:r>
          </w:p>
        </w:tc>
      </w:tr>
      <w:tr w:rsidR="00843E3D" w:rsidRPr="002721E3" w14:paraId="5015EC8A" w14:textId="77777777" w:rsidTr="007E7499">
        <w:trPr>
          <w:trHeight w:val="28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1A79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14</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27470FAB"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Прочие расходы</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0D55B"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1 087,20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875F3C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2 240,43</w:t>
            </w:r>
          </w:p>
        </w:tc>
      </w:tr>
      <w:tr w:rsidR="00843E3D" w:rsidRPr="002721E3" w14:paraId="0E766D9C" w14:textId="77777777" w:rsidTr="007E7499">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3C67"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15</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13BA2632"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Прибыль (убыток) до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7F97E"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0B52DB"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r>
      <w:tr w:rsidR="00843E3D" w:rsidRPr="002721E3" w14:paraId="754FA7EC" w14:textId="77777777" w:rsidTr="007E7499">
        <w:trPr>
          <w:trHeight w:val="22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7A92C"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16</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6E020354"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Текущий налог на прибыль</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6A194"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522,27</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6B1928A"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Возврат 227,49</w:t>
            </w:r>
          </w:p>
        </w:tc>
      </w:tr>
      <w:tr w:rsidR="00843E3D" w:rsidRPr="002721E3" w14:paraId="37CDD851" w14:textId="77777777" w:rsidTr="007E7499">
        <w:trPr>
          <w:trHeight w:val="289"/>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A093D"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17</w:t>
            </w:r>
          </w:p>
        </w:tc>
        <w:tc>
          <w:tcPr>
            <w:tcW w:w="6875" w:type="dxa"/>
            <w:tcBorders>
              <w:top w:val="single" w:sz="4" w:space="0" w:color="auto"/>
              <w:left w:val="nil"/>
              <w:bottom w:val="single" w:sz="4" w:space="0" w:color="auto"/>
              <w:right w:val="single" w:sz="4" w:space="0" w:color="auto"/>
            </w:tcBorders>
            <w:shd w:val="clear" w:color="auto" w:fill="auto"/>
            <w:noWrap/>
            <w:vAlign w:val="center"/>
          </w:tcPr>
          <w:p w14:paraId="2C71306B" w14:textId="77777777" w:rsidR="00843E3D" w:rsidRPr="002721E3" w:rsidRDefault="00843E3D" w:rsidP="002721E3">
            <w:pPr>
              <w:spacing w:after="0" w:line="240" w:lineRule="auto"/>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Чистая прибыль (убыток)</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B48C0"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20292FE" w14:textId="77777777" w:rsidR="00843E3D" w:rsidRPr="002721E3" w:rsidRDefault="00843E3D" w:rsidP="002721E3">
            <w:pPr>
              <w:spacing w:after="0" w:line="240" w:lineRule="auto"/>
              <w:jc w:val="center"/>
              <w:rPr>
                <w:rFonts w:ascii="Times New Roman" w:eastAsia="SimSun" w:hAnsi="Times New Roman" w:cs="Times New Roman"/>
                <w:sz w:val="24"/>
                <w:szCs w:val="24"/>
                <w:lang w:eastAsia="zh-CN"/>
              </w:rPr>
            </w:pPr>
            <w:r w:rsidRPr="002721E3">
              <w:rPr>
                <w:rFonts w:ascii="Times New Roman" w:eastAsia="SimSun" w:hAnsi="Times New Roman" w:cs="Times New Roman"/>
                <w:sz w:val="24"/>
                <w:szCs w:val="24"/>
                <w:lang w:eastAsia="zh-CN"/>
              </w:rPr>
              <w:t>?</w:t>
            </w:r>
          </w:p>
        </w:tc>
      </w:tr>
    </w:tbl>
    <w:p w14:paraId="2EE30DD1" w14:textId="5795DC26" w:rsidR="00843E3D" w:rsidRPr="002721E3" w:rsidRDefault="00843E3D" w:rsidP="002721E3">
      <w:pPr>
        <w:pStyle w:val="Default"/>
        <w:spacing w:line="360" w:lineRule="auto"/>
        <w:jc w:val="both"/>
        <w:rPr>
          <w:color w:val="auto"/>
          <w:sz w:val="28"/>
          <w:szCs w:val="28"/>
          <w:lang w:bidi="ru-RU"/>
        </w:rPr>
      </w:pPr>
    </w:p>
    <w:p w14:paraId="608A0A09" w14:textId="730E97A6" w:rsidR="002A1BF1" w:rsidRPr="002721E3" w:rsidRDefault="005B0AED" w:rsidP="002721E3">
      <w:pPr>
        <w:pStyle w:val="Default"/>
        <w:spacing w:line="360" w:lineRule="auto"/>
        <w:ind w:firstLine="709"/>
        <w:jc w:val="center"/>
        <w:rPr>
          <w:i/>
          <w:iCs/>
          <w:color w:val="auto"/>
          <w:sz w:val="28"/>
          <w:szCs w:val="28"/>
          <w:lang w:bidi="ru-RU"/>
        </w:rPr>
      </w:pPr>
      <w:r w:rsidRPr="002721E3">
        <w:rPr>
          <w:i/>
          <w:iCs/>
          <w:color w:val="auto"/>
          <w:sz w:val="28"/>
          <w:szCs w:val="28"/>
          <w:lang w:bidi="ru-RU"/>
        </w:rPr>
        <w:lastRenderedPageBreak/>
        <w:t>Примерные в</w:t>
      </w:r>
      <w:r w:rsidR="002A1BF1" w:rsidRPr="002721E3">
        <w:rPr>
          <w:i/>
          <w:iCs/>
          <w:color w:val="auto"/>
          <w:sz w:val="28"/>
          <w:szCs w:val="28"/>
          <w:lang w:bidi="ru-RU"/>
        </w:rPr>
        <w:t xml:space="preserve">опросы для подготовки к сдаче </w:t>
      </w:r>
      <w:r w:rsidR="00BC30F1" w:rsidRPr="002721E3">
        <w:rPr>
          <w:i/>
          <w:iCs/>
          <w:color w:val="auto"/>
          <w:sz w:val="28"/>
          <w:szCs w:val="28"/>
          <w:lang w:bidi="ru-RU"/>
        </w:rPr>
        <w:t>экзамена</w:t>
      </w:r>
      <w:r w:rsidR="002A1BF1" w:rsidRPr="002721E3">
        <w:rPr>
          <w:i/>
          <w:iCs/>
          <w:color w:val="auto"/>
          <w:sz w:val="28"/>
          <w:szCs w:val="28"/>
          <w:lang w:bidi="ru-RU"/>
        </w:rPr>
        <w:t>:</w:t>
      </w:r>
    </w:p>
    <w:p w14:paraId="5CBB0CA2"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Социальные факторы развития современной деловой активности. </w:t>
      </w:r>
    </w:p>
    <w:p w14:paraId="0EE09A24"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Потенциальные преимущества концепции устойчивого роста бизнеса. </w:t>
      </w:r>
    </w:p>
    <w:p w14:paraId="59861125"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Модели управления устойчивым ростом бизнеса.</w:t>
      </w:r>
    </w:p>
    <w:p w14:paraId="074CAFE2"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Управление устойчивым ростом бизнеса с точки зрения стейкхолдеров, ресурсов.</w:t>
      </w:r>
    </w:p>
    <w:p w14:paraId="240412BF"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Основные системы менеджмента в области управления устойчивым развитием бизнеса.</w:t>
      </w:r>
    </w:p>
    <w:p w14:paraId="4B4FF237"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Современные интеграционные процессы бизнеса в условиях экономической глобализации, а также геополитического давления.</w:t>
      </w:r>
    </w:p>
    <w:p w14:paraId="550C171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Виды интеграционных процессов. Понятие реорганизации бизнеса в отечественной и зарубежной экономической теории.</w:t>
      </w:r>
    </w:p>
    <w:p w14:paraId="4BDF023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Слияние, присоединение, разделение, выделение, преобразование.</w:t>
      </w:r>
    </w:p>
    <w:p w14:paraId="45657DB4"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Классификация слияний и поглощений (M&amp;A) как интеграционных процессов. </w:t>
      </w:r>
    </w:p>
    <w:p w14:paraId="61944E4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Стейкхолдеры в сделках M&amp;A: отличие основных и косвенных заинтересованных сторон.</w:t>
      </w:r>
    </w:p>
    <w:p w14:paraId="118C35F1"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Состояние и тенденции развития рынка M&amp;A в России. </w:t>
      </w:r>
    </w:p>
    <w:p w14:paraId="4AFE15D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Исторические этапы развития российского рынка M&amp;A, их особенности и предпосылки. </w:t>
      </w:r>
    </w:p>
    <w:p w14:paraId="1099019F"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Волнообразность развития рынка M&amp;A в мировой практике.</w:t>
      </w:r>
    </w:p>
    <w:p w14:paraId="58DFF7C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Традиционные и специфические мотивы M&amp;A, их характеристика. </w:t>
      </w:r>
    </w:p>
    <w:p w14:paraId="23320814"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Специфические мотивы M&amp;A для российских компаний. </w:t>
      </w:r>
    </w:p>
    <w:p w14:paraId="516CBF3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Способы осуществления интеграции компаний в зарубежной и отечественной практике. </w:t>
      </w:r>
    </w:p>
    <w:p w14:paraId="53F11DB6"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Дружественные и недружественные M&amp;A, их особенности. </w:t>
      </w:r>
    </w:p>
    <w:p w14:paraId="640DC2C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Современная российская практика дружественных слияний: цели и способы.</w:t>
      </w:r>
    </w:p>
    <w:p w14:paraId="7EF7440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Агрессивные способы поглощений. Виды защиты против агрессивных поглощений, применяемые в зарубежной и российской практике.</w:t>
      </w:r>
    </w:p>
    <w:p w14:paraId="6EFACA83"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Основные принципы M&amp;A. </w:t>
      </w:r>
    </w:p>
    <w:p w14:paraId="2638067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lastRenderedPageBreak/>
        <w:t xml:space="preserve">Характеристика этапов процесса M&amp;A. </w:t>
      </w:r>
    </w:p>
    <w:p w14:paraId="4E5DCFD6"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Фаза планирования и фаза выполнения плана, ключевое содержание. </w:t>
      </w:r>
    </w:p>
    <w:p w14:paraId="7FFB2A31"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Бизнес-план как отражение стратегии поглощающей компании. Разработка бизнес-плана. </w:t>
      </w:r>
    </w:p>
    <w:p w14:paraId="618E97C1"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Разработка плана M&amp;A. Скрининг. </w:t>
      </w:r>
    </w:p>
    <w:p w14:paraId="3660ADF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Переговоры. Уточнение стоимости компании-мишени, структурирование сделки, проверка ее чистоты и разработка плана финансирования. </w:t>
      </w:r>
    </w:p>
    <w:p w14:paraId="35FFABD0"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Планирование интеграции.</w:t>
      </w:r>
    </w:p>
    <w:p w14:paraId="2C6F096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Понятие структурирования сделки M&amp;A. Оптимальная структура сделки. </w:t>
      </w:r>
    </w:p>
    <w:p w14:paraId="3AC983A6"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Основные аспекты процесса структурирования сделки M&amp;A, их последовательность и взаимосвязь. </w:t>
      </w:r>
    </w:p>
    <w:p w14:paraId="5FCC441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Механизм (инструмент) M&amp;A, его возможные формы. </w:t>
      </w:r>
    </w:p>
    <w:p w14:paraId="3A5DA09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Формирование новой компании. </w:t>
      </w:r>
    </w:p>
    <w:p w14:paraId="34E79AF3"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Риск, связанный с различными формами оплаты сделки M&amp;A.</w:t>
      </w:r>
    </w:p>
    <w:p w14:paraId="3430360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Налогообложение сделки M&amp;A.</w:t>
      </w:r>
    </w:p>
    <w:p w14:paraId="38960EB3"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Характеристика методов определения стоимости компании-мишени. Доходный, затратный и сравнительный подходы. </w:t>
      </w:r>
    </w:p>
    <w:p w14:paraId="6FBEC68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Оценка стоимости компании-мишени на основе дисконтированного денежного потока. </w:t>
      </w:r>
    </w:p>
    <w:p w14:paraId="04D369FD"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Оценка стоимости компании-мишени на основе экономической прибыли.</w:t>
      </w:r>
    </w:p>
    <w:p w14:paraId="3D95B7E5"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Основополагающие принципы использования методов, их достоинства, недостатки и технологии применения.</w:t>
      </w:r>
    </w:p>
    <w:p w14:paraId="33BCB3BE"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Оценка экономических выгод M&amp;A. </w:t>
      </w:r>
    </w:p>
    <w:p w14:paraId="69485AE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Расчет издержек на основе оценки выигрыша акционеров поглощаемой компании. </w:t>
      </w:r>
    </w:p>
    <w:p w14:paraId="17D48326"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Критерии целесообразности сделок M&amp;A и их экономическая эффективность. </w:t>
      </w:r>
    </w:p>
    <w:p w14:paraId="4EB80EDD"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Факторы, влияющие на экономический эффект от интеграции. </w:t>
      </w:r>
    </w:p>
    <w:p w14:paraId="061F07C2"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 xml:space="preserve">Оценка синергетического эффекта при M&amp;A. </w:t>
      </w:r>
    </w:p>
    <w:p w14:paraId="6F795E49"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t>Максимальная цена сделки M&amp;A.</w:t>
      </w:r>
    </w:p>
    <w:p w14:paraId="1E231B4B" w14:textId="77777777" w:rsidR="00A46BFB" w:rsidRPr="002721E3" w:rsidRDefault="00A46BFB" w:rsidP="002721E3">
      <w:pPr>
        <w:pStyle w:val="Default"/>
        <w:numPr>
          <w:ilvl w:val="0"/>
          <w:numId w:val="31"/>
        </w:numPr>
        <w:spacing w:line="360" w:lineRule="auto"/>
        <w:jc w:val="both"/>
        <w:rPr>
          <w:color w:val="auto"/>
          <w:sz w:val="28"/>
          <w:szCs w:val="28"/>
          <w:lang w:bidi="ru-RU"/>
        </w:rPr>
      </w:pPr>
      <w:r w:rsidRPr="002721E3">
        <w:rPr>
          <w:color w:val="auto"/>
          <w:sz w:val="28"/>
          <w:szCs w:val="28"/>
          <w:lang w:bidi="ru-RU"/>
        </w:rPr>
        <w:lastRenderedPageBreak/>
        <w:t>Органический и неорганический рост компаний.</w:t>
      </w:r>
    </w:p>
    <w:p w14:paraId="64F89324" w14:textId="01F3D37A" w:rsidR="002A1BF1" w:rsidRPr="002721E3" w:rsidRDefault="002A1BF1" w:rsidP="002721E3">
      <w:pPr>
        <w:pStyle w:val="Default"/>
        <w:spacing w:line="360" w:lineRule="auto"/>
        <w:jc w:val="both"/>
        <w:rPr>
          <w:color w:val="auto"/>
          <w:sz w:val="28"/>
          <w:szCs w:val="28"/>
          <w:lang w:bidi="ru-RU"/>
        </w:rPr>
      </w:pPr>
    </w:p>
    <w:p w14:paraId="40288BBD" w14:textId="55B7CCAD" w:rsidR="00EC7F35" w:rsidRPr="002721E3" w:rsidRDefault="00D45A3A" w:rsidP="002721E3">
      <w:pPr>
        <w:pStyle w:val="Default"/>
        <w:spacing w:line="360" w:lineRule="auto"/>
        <w:jc w:val="center"/>
        <w:rPr>
          <w:b/>
          <w:bCs/>
          <w:color w:val="auto"/>
          <w:sz w:val="28"/>
          <w:szCs w:val="28"/>
          <w:lang w:bidi="ru-RU"/>
        </w:rPr>
      </w:pPr>
      <w:r w:rsidRPr="002721E3">
        <w:rPr>
          <w:b/>
          <w:bCs/>
          <w:color w:val="auto"/>
          <w:sz w:val="28"/>
          <w:szCs w:val="28"/>
          <w:lang w:bidi="ru-RU"/>
        </w:rPr>
        <w:t>Примеры тестовых заданий</w:t>
      </w:r>
    </w:p>
    <w:p w14:paraId="6DAD2CC3" w14:textId="2ED2A66C" w:rsidR="00EC7F35" w:rsidRPr="002721E3" w:rsidRDefault="00D45A3A"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1 (</w:t>
      </w:r>
      <w:r w:rsidR="00A46BFB" w:rsidRPr="002721E3">
        <w:rPr>
          <w:i/>
          <w:iCs/>
          <w:color w:val="auto"/>
          <w:sz w:val="28"/>
          <w:szCs w:val="28"/>
          <w:lang w:bidi="ru-RU"/>
        </w:rPr>
        <w:t>за</w:t>
      </w:r>
      <w:r w:rsidRPr="002721E3">
        <w:rPr>
          <w:i/>
          <w:iCs/>
          <w:color w:val="auto"/>
          <w:sz w:val="28"/>
          <w:szCs w:val="28"/>
          <w:lang w:bidi="ru-RU"/>
        </w:rPr>
        <w:t>крытый вопрос)</w:t>
      </w:r>
    </w:p>
    <w:p w14:paraId="114C5143"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Симптомы кризисной ситуации компании-мишени (при Hard Due Diligence)  – это:</w:t>
      </w:r>
    </w:p>
    <w:p w14:paraId="37D644BE"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а) излишек собственных оборотных средств;</w:t>
      </w:r>
    </w:p>
    <w:p w14:paraId="3217F8DA"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б) наличие просроченной дебиторской задолженности;</w:t>
      </w:r>
    </w:p>
    <w:p w14:paraId="5CB29624"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в) снижение доходов от основной деятельности организации;</w:t>
      </w:r>
    </w:p>
    <w:p w14:paraId="4A36BFD7"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г) увеличение текущих затрат;</w:t>
      </w:r>
    </w:p>
    <w:p w14:paraId="17A12FBA" w14:textId="5B57821F" w:rsidR="00EC7F35"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д) все вышеперечисленное.</w:t>
      </w:r>
    </w:p>
    <w:p w14:paraId="4727BC19" w14:textId="77777777" w:rsidR="00A46BFB" w:rsidRPr="002721E3" w:rsidRDefault="00A46BFB" w:rsidP="002721E3">
      <w:pPr>
        <w:pStyle w:val="Default"/>
        <w:spacing w:line="360" w:lineRule="auto"/>
        <w:ind w:firstLine="709"/>
        <w:jc w:val="both"/>
        <w:rPr>
          <w:color w:val="auto"/>
          <w:sz w:val="28"/>
          <w:szCs w:val="28"/>
          <w:lang w:bidi="ru-RU"/>
        </w:rPr>
      </w:pPr>
    </w:p>
    <w:p w14:paraId="67704D04" w14:textId="750B2BAE" w:rsidR="00AA378D" w:rsidRPr="002721E3" w:rsidRDefault="00AA378D"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2 (</w:t>
      </w:r>
      <w:r w:rsidR="00A46BFB" w:rsidRPr="002721E3">
        <w:rPr>
          <w:i/>
          <w:iCs/>
          <w:color w:val="auto"/>
          <w:sz w:val="28"/>
          <w:szCs w:val="28"/>
          <w:lang w:bidi="ru-RU"/>
        </w:rPr>
        <w:t>за</w:t>
      </w:r>
      <w:r w:rsidRPr="002721E3">
        <w:rPr>
          <w:i/>
          <w:iCs/>
          <w:color w:val="auto"/>
          <w:sz w:val="28"/>
          <w:szCs w:val="28"/>
          <w:lang w:bidi="ru-RU"/>
        </w:rPr>
        <w:t>крытый вопрос)</w:t>
      </w:r>
    </w:p>
    <w:p w14:paraId="045579BD"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В процессе подготовки оперативного бюджета (в процессе слияния и поглощения) последним этапом является подготовка:</w:t>
      </w:r>
    </w:p>
    <w:p w14:paraId="5E2BFF7B"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а) плана прибылей и убытков;</w:t>
      </w:r>
    </w:p>
    <w:p w14:paraId="58F4F7E2"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б) прогнозного бухгалтерского баланса;</w:t>
      </w:r>
    </w:p>
    <w:p w14:paraId="48D69003"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в) бюджета денежных средств;</w:t>
      </w:r>
    </w:p>
    <w:p w14:paraId="6A5FA70B"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г) инвестиционного бюджета;</w:t>
      </w:r>
    </w:p>
    <w:p w14:paraId="7A02D479" w14:textId="42499420" w:rsidR="00AA378D"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д) генерального бюджета.</w:t>
      </w:r>
    </w:p>
    <w:p w14:paraId="1BC479CD" w14:textId="77777777" w:rsidR="008C49AA" w:rsidRPr="002721E3" w:rsidRDefault="008C49AA" w:rsidP="002721E3">
      <w:pPr>
        <w:pStyle w:val="Default"/>
        <w:spacing w:line="360" w:lineRule="auto"/>
        <w:jc w:val="both"/>
        <w:rPr>
          <w:color w:val="auto"/>
          <w:sz w:val="28"/>
          <w:szCs w:val="28"/>
          <w:lang w:bidi="ru-RU"/>
        </w:rPr>
      </w:pPr>
    </w:p>
    <w:p w14:paraId="4D7325F4" w14:textId="417AFE73" w:rsidR="00AA378D" w:rsidRPr="002721E3" w:rsidRDefault="00AA378D"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3 (</w:t>
      </w:r>
      <w:r w:rsidR="00A46BFB" w:rsidRPr="002721E3">
        <w:rPr>
          <w:i/>
          <w:iCs/>
          <w:color w:val="auto"/>
          <w:sz w:val="28"/>
          <w:szCs w:val="28"/>
          <w:lang w:bidi="ru-RU"/>
        </w:rPr>
        <w:t>за</w:t>
      </w:r>
      <w:r w:rsidRPr="002721E3">
        <w:rPr>
          <w:i/>
          <w:iCs/>
          <w:color w:val="auto"/>
          <w:sz w:val="28"/>
          <w:szCs w:val="28"/>
          <w:lang w:bidi="ru-RU"/>
        </w:rPr>
        <w:t>крытый вопрос)</w:t>
      </w:r>
    </w:p>
    <w:p w14:paraId="56E04705"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Показатель, характеризующий вхождение организации-мишени в кризисную зону, - это:</w:t>
      </w:r>
    </w:p>
    <w:p w14:paraId="75116853"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а) величина переменных затрат;</w:t>
      </w:r>
    </w:p>
    <w:p w14:paraId="37DC2C5E"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б) величина постоянных затрат;</w:t>
      </w:r>
    </w:p>
    <w:p w14:paraId="149EE180"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в) маржинальная прибыль;</w:t>
      </w:r>
    </w:p>
    <w:p w14:paraId="2E3DACB0" w14:textId="77777777" w:rsidR="00A46BFB"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г) прибыль от продаж;</w:t>
      </w:r>
    </w:p>
    <w:p w14:paraId="75620BFF" w14:textId="170CF5B7" w:rsidR="00AA378D" w:rsidRPr="002721E3" w:rsidRDefault="00A46BFB" w:rsidP="002721E3">
      <w:pPr>
        <w:pStyle w:val="Default"/>
        <w:spacing w:line="360" w:lineRule="auto"/>
        <w:jc w:val="both"/>
        <w:rPr>
          <w:color w:val="auto"/>
          <w:sz w:val="28"/>
          <w:szCs w:val="28"/>
          <w:lang w:bidi="ru-RU"/>
        </w:rPr>
      </w:pPr>
      <w:r w:rsidRPr="002721E3">
        <w:rPr>
          <w:color w:val="auto"/>
          <w:sz w:val="28"/>
          <w:szCs w:val="28"/>
          <w:lang w:bidi="ru-RU"/>
        </w:rPr>
        <w:t>д) точка безубыточности выпускаемой продукции.</w:t>
      </w:r>
    </w:p>
    <w:p w14:paraId="673B1ACF" w14:textId="77777777" w:rsidR="00A46BFB" w:rsidRPr="002721E3" w:rsidRDefault="00A46BFB" w:rsidP="002721E3">
      <w:pPr>
        <w:pStyle w:val="Default"/>
        <w:spacing w:line="360" w:lineRule="auto"/>
        <w:jc w:val="both"/>
        <w:rPr>
          <w:color w:val="auto"/>
          <w:sz w:val="28"/>
          <w:szCs w:val="28"/>
          <w:lang w:bidi="ru-RU"/>
        </w:rPr>
      </w:pPr>
    </w:p>
    <w:p w14:paraId="0273E67B" w14:textId="239197C3" w:rsidR="00AA378D" w:rsidRPr="002721E3" w:rsidRDefault="00AA378D"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4 (</w:t>
      </w:r>
      <w:r w:rsidR="00A46BFB" w:rsidRPr="002721E3">
        <w:rPr>
          <w:i/>
          <w:iCs/>
          <w:color w:val="auto"/>
          <w:sz w:val="28"/>
          <w:szCs w:val="28"/>
          <w:lang w:bidi="ru-RU"/>
        </w:rPr>
        <w:t>за</w:t>
      </w:r>
      <w:r w:rsidRPr="002721E3">
        <w:rPr>
          <w:i/>
          <w:iCs/>
          <w:color w:val="auto"/>
          <w:sz w:val="28"/>
          <w:szCs w:val="28"/>
          <w:lang w:bidi="ru-RU"/>
        </w:rPr>
        <w:t>крытый вопрос)</w:t>
      </w:r>
    </w:p>
    <w:p w14:paraId="0D068733" w14:textId="77777777" w:rsidR="0074646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lastRenderedPageBreak/>
        <w:t>Концепция устойчивого развития появилась в результате объединения составляющих:</w:t>
      </w:r>
    </w:p>
    <w:p w14:paraId="4E7D7908" w14:textId="77777777" w:rsidR="0074646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а) демографической;</w:t>
      </w:r>
    </w:p>
    <w:p w14:paraId="3E990904" w14:textId="77777777" w:rsidR="0074646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б) политической;</w:t>
      </w:r>
    </w:p>
    <w:p w14:paraId="0FFBA184" w14:textId="77777777" w:rsidR="0074646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в) социальной;</w:t>
      </w:r>
    </w:p>
    <w:p w14:paraId="43700E3C" w14:textId="77777777" w:rsidR="0074646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г) экономической;</w:t>
      </w:r>
    </w:p>
    <w:p w14:paraId="783E792B" w14:textId="0B9A2C96" w:rsidR="00AA378D"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д) всего вышеперечисленного.</w:t>
      </w:r>
    </w:p>
    <w:p w14:paraId="34AD3163" w14:textId="77777777" w:rsidR="0074646D" w:rsidRPr="002721E3" w:rsidRDefault="0074646D" w:rsidP="002721E3">
      <w:pPr>
        <w:pStyle w:val="Default"/>
        <w:spacing w:line="360" w:lineRule="auto"/>
        <w:jc w:val="both"/>
        <w:rPr>
          <w:color w:val="auto"/>
          <w:sz w:val="28"/>
          <w:szCs w:val="28"/>
          <w:lang w:bidi="ru-RU"/>
        </w:rPr>
      </w:pPr>
    </w:p>
    <w:p w14:paraId="48F7A0C9" w14:textId="57280623" w:rsidR="00AA378D" w:rsidRPr="002721E3" w:rsidRDefault="00AA378D"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5 (</w:t>
      </w:r>
      <w:r w:rsidR="0074646D" w:rsidRPr="002721E3">
        <w:rPr>
          <w:i/>
          <w:iCs/>
          <w:color w:val="auto"/>
          <w:sz w:val="28"/>
          <w:szCs w:val="28"/>
          <w:lang w:bidi="ru-RU"/>
        </w:rPr>
        <w:t>от</w:t>
      </w:r>
      <w:r w:rsidRPr="002721E3">
        <w:rPr>
          <w:i/>
          <w:iCs/>
          <w:color w:val="auto"/>
          <w:sz w:val="28"/>
          <w:szCs w:val="28"/>
          <w:lang w:bidi="ru-RU"/>
        </w:rPr>
        <w:t>крытый вопрос)</w:t>
      </w:r>
    </w:p>
    <w:p w14:paraId="7F3B2FEB" w14:textId="2307477F" w:rsidR="00AA378D" w:rsidRPr="002721E3" w:rsidRDefault="0074646D" w:rsidP="002721E3">
      <w:pPr>
        <w:pStyle w:val="Default"/>
        <w:spacing w:line="360" w:lineRule="auto"/>
        <w:jc w:val="both"/>
        <w:rPr>
          <w:color w:val="auto"/>
          <w:sz w:val="28"/>
          <w:szCs w:val="28"/>
          <w:lang w:bidi="ru-RU"/>
        </w:rPr>
      </w:pPr>
      <w:bookmarkStart w:id="43" w:name="_Hlk121688410"/>
      <w:r w:rsidRPr="002721E3">
        <w:rPr>
          <w:color w:val="auto"/>
          <w:sz w:val="28"/>
          <w:szCs w:val="28"/>
          <w:lang w:bidi="ru-RU"/>
        </w:rPr>
        <w:t>Формулы для оценки финансовой устойчивости компании-мишени</w:t>
      </w:r>
      <w:r w:rsidR="00AA378D" w:rsidRPr="002721E3">
        <w:rPr>
          <w:color w:val="auto"/>
          <w:sz w:val="28"/>
          <w:szCs w:val="28"/>
          <w:lang w:bidi="ru-RU"/>
        </w:rPr>
        <w:t>».</w:t>
      </w:r>
    </w:p>
    <w:bookmarkEnd w:id="43"/>
    <w:p w14:paraId="3A6406C6" w14:textId="77777777" w:rsidR="00AA378D" w:rsidRPr="002721E3" w:rsidRDefault="00AA378D" w:rsidP="002721E3">
      <w:pPr>
        <w:pStyle w:val="Default"/>
        <w:spacing w:line="360" w:lineRule="auto"/>
        <w:ind w:left="709"/>
        <w:jc w:val="both"/>
        <w:rPr>
          <w:color w:val="auto"/>
          <w:sz w:val="28"/>
          <w:szCs w:val="28"/>
          <w:lang w:bidi="ru-RU"/>
        </w:rPr>
      </w:pPr>
    </w:p>
    <w:p w14:paraId="4CDC4868" w14:textId="77777777" w:rsidR="00B17611" w:rsidRPr="002721E3" w:rsidRDefault="00B17611" w:rsidP="002721E3">
      <w:pPr>
        <w:pStyle w:val="Default"/>
        <w:spacing w:line="360" w:lineRule="auto"/>
        <w:ind w:firstLine="709"/>
        <w:jc w:val="both"/>
        <w:rPr>
          <w:i/>
          <w:iCs/>
          <w:color w:val="auto"/>
          <w:sz w:val="28"/>
          <w:szCs w:val="28"/>
          <w:lang w:bidi="ru-RU"/>
        </w:rPr>
      </w:pPr>
      <w:r w:rsidRPr="002721E3">
        <w:rPr>
          <w:i/>
          <w:iCs/>
          <w:color w:val="auto"/>
          <w:sz w:val="28"/>
          <w:szCs w:val="28"/>
          <w:lang w:bidi="ru-RU"/>
        </w:rPr>
        <w:t>Задание 5 (открытый вопрос)</w:t>
      </w:r>
    </w:p>
    <w:p w14:paraId="2DA07D3F" w14:textId="14F5940F" w:rsidR="00D45A3A" w:rsidRPr="002721E3" w:rsidRDefault="0074646D" w:rsidP="002721E3">
      <w:pPr>
        <w:pStyle w:val="Default"/>
        <w:spacing w:line="360" w:lineRule="auto"/>
        <w:jc w:val="both"/>
        <w:rPr>
          <w:color w:val="auto"/>
          <w:sz w:val="28"/>
          <w:szCs w:val="28"/>
          <w:lang w:bidi="ru-RU"/>
        </w:rPr>
      </w:pPr>
      <w:r w:rsidRPr="002721E3">
        <w:rPr>
          <w:color w:val="auto"/>
          <w:sz w:val="28"/>
          <w:szCs w:val="28"/>
          <w:lang w:bidi="ru-RU"/>
        </w:rPr>
        <w:t>Формулы для оценки эффективности бизнеса компании-мишени».</w:t>
      </w:r>
      <w:r w:rsidR="00AA378D" w:rsidRPr="002721E3">
        <w:rPr>
          <w:color w:val="auto"/>
          <w:sz w:val="28"/>
          <w:szCs w:val="28"/>
          <w:lang w:bidi="ru-RU"/>
        </w:rPr>
        <w:t>.</w:t>
      </w:r>
    </w:p>
    <w:p w14:paraId="51555197" w14:textId="442B460A" w:rsidR="00D45A3A" w:rsidRPr="002721E3" w:rsidRDefault="00D45A3A" w:rsidP="002721E3">
      <w:pPr>
        <w:pStyle w:val="Default"/>
        <w:spacing w:line="360" w:lineRule="auto"/>
        <w:ind w:firstLine="709"/>
        <w:jc w:val="both"/>
        <w:rPr>
          <w:color w:val="auto"/>
          <w:sz w:val="28"/>
          <w:szCs w:val="28"/>
          <w:lang w:bidi="ru-RU"/>
        </w:rPr>
      </w:pPr>
    </w:p>
    <w:p w14:paraId="4B2AC646" w14:textId="4359C3BD" w:rsidR="00010595" w:rsidRPr="002721E3" w:rsidRDefault="00010595" w:rsidP="002721E3">
      <w:pPr>
        <w:pStyle w:val="Default"/>
        <w:spacing w:line="360" w:lineRule="auto"/>
        <w:jc w:val="center"/>
        <w:rPr>
          <w:b/>
          <w:bCs/>
          <w:color w:val="auto"/>
          <w:sz w:val="28"/>
          <w:szCs w:val="28"/>
          <w:lang w:bidi="ru-RU"/>
        </w:rPr>
      </w:pPr>
      <w:r w:rsidRPr="002721E3">
        <w:rPr>
          <w:b/>
          <w:bCs/>
          <w:color w:val="auto"/>
          <w:sz w:val="28"/>
          <w:szCs w:val="28"/>
          <w:lang w:bidi="ru-RU"/>
        </w:rPr>
        <w:t xml:space="preserve">Пример </w:t>
      </w:r>
      <w:r w:rsidR="00010284" w:rsidRPr="002721E3">
        <w:rPr>
          <w:b/>
          <w:bCs/>
          <w:color w:val="auto"/>
          <w:sz w:val="28"/>
          <w:szCs w:val="28"/>
          <w:lang w:bidi="ru-RU"/>
        </w:rPr>
        <w:t>практико-ориентированного задания</w:t>
      </w:r>
    </w:p>
    <w:p w14:paraId="436E5270" w14:textId="6517A95E" w:rsidR="00323499" w:rsidRPr="002721E3" w:rsidRDefault="00010284" w:rsidP="002721E3">
      <w:pPr>
        <w:pStyle w:val="Default"/>
        <w:spacing w:line="360" w:lineRule="auto"/>
        <w:ind w:firstLine="709"/>
        <w:jc w:val="both"/>
        <w:rPr>
          <w:color w:val="auto"/>
          <w:sz w:val="28"/>
          <w:szCs w:val="28"/>
          <w:lang w:bidi="ru-RU"/>
        </w:rPr>
      </w:pPr>
      <w:r w:rsidRPr="002721E3">
        <w:rPr>
          <w:color w:val="auto"/>
          <w:sz w:val="28"/>
          <w:szCs w:val="28"/>
          <w:lang w:bidi="ru-RU"/>
        </w:rPr>
        <w:t xml:space="preserve">На основании фактических данных финансовой отчетности ПАО «Газпром» за последний финансовый год оцените эффективность </w:t>
      </w:r>
      <w:r w:rsidR="00ED0AF8" w:rsidRPr="002721E3">
        <w:rPr>
          <w:color w:val="auto"/>
          <w:sz w:val="28"/>
          <w:szCs w:val="28"/>
          <w:lang w:bidi="ru-RU"/>
        </w:rPr>
        <w:t>поглощения компании в своей отрасли, выручка которой составляет 2% от бизнеса головной компании. На основе анализа динамики показателей, сделайте расчет прогнозных значений по различным сценариям (оптимистический, пессимистический, наиболее вероятный) объединения двух компаний.</w:t>
      </w:r>
    </w:p>
    <w:p w14:paraId="4E156194" w14:textId="75663510" w:rsidR="00010595" w:rsidRPr="002721E3" w:rsidRDefault="00010284" w:rsidP="002721E3">
      <w:pPr>
        <w:pStyle w:val="Default"/>
        <w:spacing w:line="360" w:lineRule="auto"/>
        <w:ind w:firstLine="709"/>
        <w:jc w:val="both"/>
        <w:rPr>
          <w:color w:val="auto"/>
          <w:sz w:val="28"/>
          <w:szCs w:val="28"/>
          <w:lang w:bidi="ru-RU"/>
        </w:rPr>
      </w:pPr>
      <w:r w:rsidRPr="002721E3">
        <w:rPr>
          <w:color w:val="auto"/>
          <w:sz w:val="28"/>
          <w:szCs w:val="28"/>
          <w:lang w:bidi="ru-RU"/>
        </w:rPr>
        <w:t xml:space="preserve">Список вопросов по различным расчетным формулам, используемым </w:t>
      </w:r>
      <w:r w:rsidR="00B5554E" w:rsidRPr="002721E3">
        <w:rPr>
          <w:color w:val="auto"/>
          <w:sz w:val="28"/>
          <w:szCs w:val="28"/>
          <w:lang w:bidi="ru-RU"/>
        </w:rPr>
        <w:t>при управлении ростом бизнеса, слияниям и поглощениям</w:t>
      </w:r>
      <w:r w:rsidRPr="002721E3">
        <w:rPr>
          <w:color w:val="auto"/>
          <w:sz w:val="28"/>
          <w:szCs w:val="28"/>
          <w:lang w:bidi="ru-RU"/>
        </w:rPr>
        <w:t>, а также перечень компаний для практико-ориентированных заданий определяет преподаватель, который ведет практические занятия у конкретной группы студентов.</w:t>
      </w:r>
    </w:p>
    <w:p w14:paraId="6D0EA0A5" w14:textId="77777777" w:rsidR="005B0AED" w:rsidRPr="002721E3" w:rsidRDefault="005B0AED" w:rsidP="002721E3">
      <w:pPr>
        <w:pStyle w:val="Default"/>
        <w:spacing w:line="360" w:lineRule="auto"/>
        <w:ind w:firstLine="709"/>
        <w:jc w:val="both"/>
        <w:rPr>
          <w:color w:val="auto"/>
          <w:sz w:val="28"/>
          <w:szCs w:val="28"/>
          <w:lang w:bidi="ru-RU"/>
        </w:rPr>
      </w:pPr>
    </w:p>
    <w:p w14:paraId="05758597" w14:textId="43D4C295" w:rsidR="00AB6FF0" w:rsidRPr="002721E3" w:rsidRDefault="005B0AED" w:rsidP="002721E3">
      <w:pPr>
        <w:pStyle w:val="Default"/>
        <w:spacing w:line="360" w:lineRule="auto"/>
        <w:ind w:firstLine="709"/>
        <w:jc w:val="both"/>
        <w:rPr>
          <w:color w:val="auto"/>
          <w:sz w:val="28"/>
          <w:szCs w:val="28"/>
          <w:lang w:bidi="ru-RU"/>
        </w:rPr>
      </w:pPr>
      <w:r w:rsidRPr="002721E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721E3">
        <w:rPr>
          <w:b/>
          <w:sz w:val="28"/>
          <w:szCs w:val="28"/>
        </w:rPr>
        <w:t xml:space="preserve"> </w:t>
      </w:r>
      <w:r w:rsidRPr="002721E3">
        <w:rPr>
          <w:sz w:val="28"/>
          <w:szCs w:val="28"/>
        </w:rPr>
        <w:t xml:space="preserve">Перечень планируемых результатов освоения образовательной программы (перечень </w:t>
      </w:r>
      <w:r w:rsidRPr="002721E3">
        <w:rPr>
          <w:sz w:val="28"/>
          <w:szCs w:val="28"/>
        </w:rPr>
        <w:lastRenderedPageBreak/>
        <w:t>компетенций) с указанием индикаторов их достижения и планируемых результатов обучения по дисциплине».</w:t>
      </w:r>
    </w:p>
    <w:p w14:paraId="30BB5827" w14:textId="64D48928" w:rsidR="00AB6FF0" w:rsidRPr="002721E3" w:rsidRDefault="00AB6FF0" w:rsidP="002721E3">
      <w:pPr>
        <w:pStyle w:val="af2"/>
        <w:tabs>
          <w:tab w:val="left" w:pos="993"/>
        </w:tabs>
        <w:spacing w:line="360" w:lineRule="auto"/>
        <w:ind w:firstLine="709"/>
        <w:jc w:val="both"/>
        <w:rPr>
          <w:rFonts w:ascii="Times New Roman" w:hAnsi="Times New Roman" w:cs="Times New Roman"/>
        </w:rPr>
      </w:pPr>
      <w:r w:rsidRPr="002721E3">
        <w:rPr>
          <w:rFonts w:ascii="Times New Roman" w:hAnsi="Times New Roman" w:cs="Times New Roman"/>
        </w:rPr>
        <w:t xml:space="preserve">Для программы магистратуры по </w:t>
      </w:r>
      <w:r w:rsidR="00BD670B" w:rsidRPr="002721E3">
        <w:rPr>
          <w:rFonts w:ascii="Times New Roman" w:hAnsi="Times New Roman" w:cs="Times New Roman"/>
        </w:rPr>
        <w:t>направлению подготовки 38.04.02</w:t>
      </w:r>
      <w:r w:rsidRPr="002721E3">
        <w:rPr>
          <w:rFonts w:ascii="Times New Roman" w:hAnsi="Times New Roman" w:cs="Times New Roman"/>
        </w:rPr>
        <w:t xml:space="preserve"> «Менеджмент», направленность программы магистратуры «</w:t>
      </w:r>
      <w:r w:rsidR="00BD670B" w:rsidRPr="002721E3">
        <w:rPr>
          <w:rFonts w:ascii="Times New Roman" w:hAnsi="Times New Roman" w:cs="Times New Roman"/>
        </w:rPr>
        <w:t>Предпринимательские финансы /Entrepreneurial Finance»</w:t>
      </w:r>
      <w:r w:rsidRPr="002721E3">
        <w:rPr>
          <w:rFonts w:ascii="Times New Roman" w:hAnsi="Times New Roman" w:cs="Times New Roman"/>
        </w:rPr>
        <w:t>:</w:t>
      </w:r>
    </w:p>
    <w:tbl>
      <w:tblPr>
        <w:tblStyle w:val="2"/>
        <w:tblW w:w="10202" w:type="dxa"/>
        <w:tblLook w:val="04A0" w:firstRow="1" w:lastRow="0" w:firstColumn="1" w:lastColumn="0" w:noHBand="0" w:noVBand="1"/>
      </w:tblPr>
      <w:tblGrid>
        <w:gridCol w:w="2182"/>
        <w:gridCol w:w="2066"/>
        <w:gridCol w:w="2693"/>
        <w:gridCol w:w="3261"/>
      </w:tblGrid>
      <w:tr w:rsidR="00AB6FF0" w:rsidRPr="002721E3" w14:paraId="752EC293" w14:textId="77777777" w:rsidTr="00194470">
        <w:tc>
          <w:tcPr>
            <w:tcW w:w="2182" w:type="dxa"/>
          </w:tcPr>
          <w:p w14:paraId="17DC1EC5" w14:textId="77777777"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Наименование компетенции</w:t>
            </w:r>
          </w:p>
        </w:tc>
        <w:tc>
          <w:tcPr>
            <w:tcW w:w="2066" w:type="dxa"/>
          </w:tcPr>
          <w:p w14:paraId="72952C4D" w14:textId="77777777"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Наименование индикаторов достижения компетенции</w:t>
            </w:r>
          </w:p>
        </w:tc>
        <w:tc>
          <w:tcPr>
            <w:tcW w:w="2693" w:type="dxa"/>
          </w:tcPr>
          <w:p w14:paraId="5FD183C7" w14:textId="77777777"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261" w:type="dxa"/>
          </w:tcPr>
          <w:p w14:paraId="03B9423D" w14:textId="77777777"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Типовые контрольные задания</w:t>
            </w:r>
          </w:p>
        </w:tc>
      </w:tr>
      <w:tr w:rsidR="00AB6FF0" w:rsidRPr="002721E3" w14:paraId="571D1B84" w14:textId="77777777" w:rsidTr="00194470">
        <w:tc>
          <w:tcPr>
            <w:tcW w:w="2182" w:type="dxa"/>
          </w:tcPr>
          <w:p w14:paraId="79809767" w14:textId="12B587F3"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2066" w:type="dxa"/>
          </w:tcPr>
          <w:p w14:paraId="553D4DEB" w14:textId="592D2574"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2693" w:type="dxa"/>
          </w:tcPr>
          <w:p w14:paraId="2BE301D2" w14:textId="3402CB7A"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3261" w:type="dxa"/>
          </w:tcPr>
          <w:p w14:paraId="3EC999C6" w14:textId="6A44D638" w:rsidR="00AB6FF0" w:rsidRPr="002721E3" w:rsidRDefault="00AB6FF0"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r>
      <w:tr w:rsidR="003F1572" w:rsidRPr="002721E3" w14:paraId="7E52CD4D" w14:textId="77777777" w:rsidTr="00194470">
        <w:tc>
          <w:tcPr>
            <w:tcW w:w="2182" w:type="dxa"/>
            <w:vMerge w:val="restart"/>
          </w:tcPr>
          <w:p w14:paraId="1FC2243E" w14:textId="29927913"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ПКН-6. 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066" w:type="dxa"/>
          </w:tcPr>
          <w:p w14:paraId="75F526AD" w14:textId="7BF6A0FA"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 Организовывает реализацию проектов стратегических изменений.</w:t>
            </w:r>
          </w:p>
        </w:tc>
        <w:tc>
          <w:tcPr>
            <w:tcW w:w="2693" w:type="dxa"/>
          </w:tcPr>
          <w:p w14:paraId="56D661E6" w14:textId="1B92E422"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знает</w:t>
            </w:r>
            <w:r w:rsidRPr="002721E3">
              <w:rPr>
                <w:rFonts w:ascii="Times New Roman" w:eastAsia="Times New Roman" w:hAnsi="Times New Roman" w:cs="Times New Roman"/>
                <w:sz w:val="24"/>
                <w:szCs w:val="24"/>
                <w:lang w:eastAsia="ru-RU"/>
              </w:rPr>
              <w:t xml:space="preserve"> теорию и практику реализации проектов стратегических изменений в целях управления ростом бизнеса, слияний и поглощений.</w:t>
            </w:r>
          </w:p>
          <w:p w14:paraId="797697E8"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p w14:paraId="58D9B7FA" w14:textId="3AFB5AB6"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 xml:space="preserve">умеет </w:t>
            </w:r>
            <w:r w:rsidRPr="002721E3">
              <w:rPr>
                <w:rFonts w:ascii="Times New Roman" w:eastAsia="Times New Roman" w:hAnsi="Times New Roman" w:cs="Times New Roman"/>
                <w:sz w:val="24"/>
                <w:szCs w:val="24"/>
                <w:lang w:eastAsia="ru-RU"/>
              </w:rPr>
              <w:t>объяснить направления реализации проектов стратегических изменений в целях управления ростом бизнеса, слияний и поглощений.</w:t>
            </w:r>
          </w:p>
        </w:tc>
        <w:tc>
          <w:tcPr>
            <w:tcW w:w="3261" w:type="dxa"/>
          </w:tcPr>
          <w:p w14:paraId="654EDC46"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1:</w:t>
            </w:r>
          </w:p>
          <w:p w14:paraId="55DBBBAD" w14:textId="53265EFD"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вопросам теории и практики реализации проектов стратегических изменений в целях управления ростом бизнеса, слияний и поглощений.</w:t>
            </w:r>
          </w:p>
          <w:p w14:paraId="53470874" w14:textId="77777777"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2:</w:t>
            </w:r>
          </w:p>
          <w:p w14:paraId="3373D8D9" w14:textId="783D3B7F"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направлениям реализации проектов стратегических изменений в целях управления ростом бизнеса, слияний и поглощений.</w:t>
            </w:r>
          </w:p>
        </w:tc>
      </w:tr>
      <w:tr w:rsidR="003F1572" w:rsidRPr="002721E3" w14:paraId="34F84795" w14:textId="77777777" w:rsidTr="00194470">
        <w:tc>
          <w:tcPr>
            <w:tcW w:w="2182" w:type="dxa"/>
            <w:vMerge/>
          </w:tcPr>
          <w:p w14:paraId="3BBF2B06"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val="restart"/>
          </w:tcPr>
          <w:p w14:paraId="2FE2567A" w14:textId="5D77FEAC" w:rsidR="003F1572" w:rsidRPr="002721E3" w:rsidRDefault="003F1572" w:rsidP="002721E3">
            <w:pPr>
              <w:widowControl w:val="0"/>
              <w:autoSpaceDE w:val="0"/>
              <w:autoSpaceDN w:val="0"/>
              <w:adjustRightInd w:val="0"/>
              <w:rPr>
                <w:rFonts w:ascii="Times New Roman" w:eastAsia="Calibri" w:hAnsi="Times New Roman" w:cs="Times New Roman"/>
                <w:sz w:val="24"/>
                <w:szCs w:val="24"/>
              </w:rPr>
            </w:pPr>
            <w:r w:rsidRPr="002721E3">
              <w:rPr>
                <w:rFonts w:ascii="Times New Roman" w:eastAsia="Calibri" w:hAnsi="Times New Roman" w:cs="Times New Roman"/>
                <w:sz w:val="24"/>
                <w:szCs w:val="24"/>
              </w:rPr>
              <w:t>2. Владеет навыками формирования метрик результативности и эффективности деятельности организации.</w:t>
            </w:r>
          </w:p>
        </w:tc>
        <w:tc>
          <w:tcPr>
            <w:tcW w:w="2693" w:type="dxa"/>
          </w:tcPr>
          <w:p w14:paraId="402BA1CE" w14:textId="77777777" w:rsidR="003F1572" w:rsidRPr="002721E3" w:rsidRDefault="003F1572"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знает</w:t>
            </w:r>
            <w:r w:rsidRPr="002721E3">
              <w:rPr>
                <w:rFonts w:ascii="Times New Roman" w:eastAsia="Calibri" w:hAnsi="Times New Roman" w:cs="Times New Roman"/>
                <w:bCs/>
                <w:sz w:val="24"/>
                <w:szCs w:val="24"/>
              </w:rPr>
              <w:t xml:space="preserve"> методы формирования метрик результативности и эффективности деятельности организации в целях управления ростом бизнеса, слияний и поглощений.</w:t>
            </w:r>
          </w:p>
          <w:p w14:paraId="191C633C" w14:textId="19ED503B" w:rsidR="003F1572" w:rsidRPr="002721E3" w:rsidRDefault="003F1572"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p>
        </w:tc>
        <w:tc>
          <w:tcPr>
            <w:tcW w:w="3261" w:type="dxa"/>
          </w:tcPr>
          <w:p w14:paraId="79AE5692" w14:textId="77777777"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3:</w:t>
            </w:r>
          </w:p>
          <w:p w14:paraId="7117B143" w14:textId="22C0156B" w:rsidR="003F1572" w:rsidRPr="002721E3" w:rsidRDefault="009B662F"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методам оценки</w:t>
            </w:r>
            <w:r w:rsidR="003F1572" w:rsidRPr="002721E3">
              <w:rPr>
                <w:rFonts w:ascii="Times New Roman" w:eastAsia="Times New Roman" w:hAnsi="Times New Roman" w:cs="Times New Roman"/>
                <w:sz w:val="24"/>
                <w:szCs w:val="24"/>
                <w:lang w:eastAsia="ru-RU"/>
              </w:rPr>
              <w:t xml:space="preserve"> результативности и эффективности деятельности конкретной организации в целях управления ростом бизнеса, слияний и поглощений (по вариантам).</w:t>
            </w:r>
          </w:p>
        </w:tc>
      </w:tr>
      <w:tr w:rsidR="003F1572" w:rsidRPr="002721E3" w14:paraId="5B281C28" w14:textId="77777777" w:rsidTr="00194470">
        <w:tc>
          <w:tcPr>
            <w:tcW w:w="2182" w:type="dxa"/>
            <w:vMerge/>
          </w:tcPr>
          <w:p w14:paraId="63F8A723" w14:textId="12B7FD16"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tcPr>
          <w:p w14:paraId="5530C31A" w14:textId="4D7B6AAB"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4AB9B109" w14:textId="1ABDFCF4"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умеет</w:t>
            </w:r>
            <w:r w:rsidRPr="002721E3">
              <w:rPr>
                <w:rFonts w:ascii="Times New Roman" w:eastAsia="Times New Roman" w:hAnsi="Times New Roman" w:cs="Times New Roman"/>
                <w:sz w:val="24"/>
                <w:szCs w:val="24"/>
                <w:lang w:eastAsia="ru-RU"/>
              </w:rPr>
              <w:t xml:space="preserve"> формировать метрики результативности и эффективности деятельности организации в целях управления ростом бизнеса, слияний и поглощений.</w:t>
            </w:r>
          </w:p>
        </w:tc>
        <w:tc>
          <w:tcPr>
            <w:tcW w:w="3261" w:type="dxa"/>
          </w:tcPr>
          <w:p w14:paraId="25133E84" w14:textId="3DF372A6" w:rsidR="009B662F" w:rsidRPr="002721E3" w:rsidRDefault="009B662F"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4:</w:t>
            </w:r>
          </w:p>
          <w:p w14:paraId="50C97205" w14:textId="6E520C37" w:rsidR="003F1572" w:rsidRPr="002721E3" w:rsidRDefault="009B662F"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Провести анализ результативности и эффективности деятельности конкретной организации в целях управления ростом бизнеса, слияний и поглощений (по вариантам).</w:t>
            </w:r>
          </w:p>
        </w:tc>
      </w:tr>
      <w:tr w:rsidR="003F1572" w:rsidRPr="002721E3" w14:paraId="48A1F340" w14:textId="77777777" w:rsidTr="00194470">
        <w:tc>
          <w:tcPr>
            <w:tcW w:w="2182" w:type="dxa"/>
            <w:vMerge/>
          </w:tcPr>
          <w:p w14:paraId="2EAD928A"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tcPr>
          <w:p w14:paraId="53DB768C" w14:textId="1EA16F82"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693" w:type="dxa"/>
          </w:tcPr>
          <w:p w14:paraId="20CF1BE2" w14:textId="72EED13F"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знает</w:t>
            </w:r>
            <w:r w:rsidRPr="002721E3">
              <w:rPr>
                <w:rFonts w:ascii="Times New Roman" w:eastAsia="Times New Roman" w:hAnsi="Times New Roman" w:cs="Times New Roman"/>
                <w:sz w:val="24"/>
                <w:szCs w:val="24"/>
                <w:lang w:eastAsia="ru-RU"/>
              </w:rPr>
              <w:t xml:space="preserve"> методы работы по преодолению сопротивлений изменениям в целях повышения результативности проводимых проектов стратегических изменений при управлении ростом бизнеса, слияний и поглощений.</w:t>
            </w:r>
          </w:p>
          <w:p w14:paraId="446D7FF9"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p w14:paraId="255FBE77" w14:textId="0BDB034A"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умеет</w:t>
            </w:r>
            <w:r w:rsidRPr="002721E3">
              <w:rPr>
                <w:rFonts w:ascii="Times New Roman" w:eastAsia="Times New Roman" w:hAnsi="Times New Roman" w:cs="Times New Roman"/>
                <w:sz w:val="24"/>
                <w:szCs w:val="24"/>
                <w:lang w:eastAsia="ru-RU"/>
              </w:rPr>
              <w:t xml:space="preserve"> использовать навыки работы по преодолению сопротивлений изменениям в целях повышения результативности проводимых проектов стратегических изменений при управлении ростом бизнеса, слияний и поглощений.</w:t>
            </w:r>
          </w:p>
        </w:tc>
        <w:tc>
          <w:tcPr>
            <w:tcW w:w="3261" w:type="dxa"/>
          </w:tcPr>
          <w:p w14:paraId="74F74163" w14:textId="76CD4A52"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9B662F" w:rsidRPr="002721E3">
              <w:rPr>
                <w:rFonts w:ascii="Times New Roman" w:eastAsia="Times New Roman" w:hAnsi="Times New Roman" w:cs="Times New Roman"/>
                <w:b/>
                <w:bCs/>
                <w:i/>
                <w:iCs/>
                <w:sz w:val="24"/>
                <w:szCs w:val="24"/>
                <w:lang w:eastAsia="ru-RU"/>
              </w:rPr>
              <w:t>5</w:t>
            </w:r>
            <w:r w:rsidRPr="002721E3">
              <w:rPr>
                <w:rFonts w:ascii="Times New Roman" w:eastAsia="Times New Roman" w:hAnsi="Times New Roman" w:cs="Times New Roman"/>
                <w:b/>
                <w:bCs/>
                <w:i/>
                <w:iCs/>
                <w:sz w:val="24"/>
                <w:szCs w:val="24"/>
                <w:lang w:eastAsia="ru-RU"/>
              </w:rPr>
              <w:t>:</w:t>
            </w:r>
          </w:p>
          <w:p w14:paraId="703EB759"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методам работы по преодолению сопротивлений изменениям в целях повышения результативности проводимых проектов стратегических изменений при управлении ростом бизнеса, слияний и поглощений.</w:t>
            </w:r>
          </w:p>
          <w:p w14:paraId="53004FD4" w14:textId="78762F10" w:rsidR="009B662F" w:rsidRPr="002721E3" w:rsidRDefault="009B662F" w:rsidP="002721E3">
            <w:pPr>
              <w:widowControl w:val="0"/>
              <w:autoSpaceDE w:val="0"/>
              <w:autoSpaceDN w:val="0"/>
              <w:adjustRightInd w:val="0"/>
              <w:rPr>
                <w:rFonts w:ascii="Times New Roman" w:eastAsia="Times New Roman" w:hAnsi="Times New Roman" w:cs="Times New Roman"/>
                <w:sz w:val="24"/>
                <w:szCs w:val="24"/>
                <w:lang w:eastAsia="ru-RU"/>
              </w:rPr>
            </w:pPr>
          </w:p>
          <w:p w14:paraId="68F86023" w14:textId="77777777" w:rsidR="009B662F" w:rsidRPr="002721E3" w:rsidRDefault="009B662F" w:rsidP="002721E3">
            <w:pPr>
              <w:widowControl w:val="0"/>
              <w:autoSpaceDE w:val="0"/>
              <w:autoSpaceDN w:val="0"/>
              <w:adjustRightInd w:val="0"/>
              <w:rPr>
                <w:rFonts w:ascii="Times New Roman" w:eastAsia="Times New Roman" w:hAnsi="Times New Roman" w:cs="Times New Roman"/>
                <w:sz w:val="24"/>
                <w:szCs w:val="24"/>
                <w:lang w:eastAsia="ru-RU"/>
              </w:rPr>
            </w:pPr>
          </w:p>
          <w:p w14:paraId="47C93C2E" w14:textId="68D2C255" w:rsidR="009B662F" w:rsidRPr="002721E3" w:rsidRDefault="009B662F"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6:</w:t>
            </w:r>
          </w:p>
          <w:p w14:paraId="651A9A65" w14:textId="0DDFFF47" w:rsidR="009B662F" w:rsidRPr="002721E3" w:rsidRDefault="00FC06FB"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Охарактеризуйте направления управленческих действий</w:t>
            </w:r>
            <w:r w:rsidR="009B662F" w:rsidRPr="002721E3">
              <w:rPr>
                <w:rFonts w:ascii="Times New Roman" w:eastAsia="Times New Roman" w:hAnsi="Times New Roman" w:cs="Times New Roman"/>
                <w:sz w:val="24"/>
                <w:szCs w:val="24"/>
                <w:lang w:eastAsia="ru-RU"/>
              </w:rPr>
              <w:t xml:space="preserve"> </w:t>
            </w:r>
            <w:r w:rsidRPr="002721E3">
              <w:rPr>
                <w:rFonts w:ascii="Times New Roman" w:eastAsia="Times New Roman" w:hAnsi="Times New Roman" w:cs="Times New Roman"/>
                <w:sz w:val="24"/>
                <w:szCs w:val="24"/>
                <w:lang w:eastAsia="ru-RU"/>
              </w:rPr>
              <w:t xml:space="preserve">менеджмента конкретных организаций </w:t>
            </w:r>
            <w:r w:rsidR="009B662F" w:rsidRPr="002721E3">
              <w:rPr>
                <w:rFonts w:ascii="Times New Roman" w:eastAsia="Times New Roman" w:hAnsi="Times New Roman" w:cs="Times New Roman"/>
                <w:sz w:val="24"/>
                <w:szCs w:val="24"/>
                <w:lang w:eastAsia="ru-RU"/>
              </w:rPr>
              <w:t>по преодолению сопротивлений изменениям в целях повышения результативности проводимых проектов стратегических изменений при управлении ростом бизнеса, слияний и поглощений</w:t>
            </w:r>
            <w:r w:rsidRPr="002721E3">
              <w:rPr>
                <w:rFonts w:ascii="Times New Roman" w:eastAsia="Times New Roman" w:hAnsi="Times New Roman" w:cs="Times New Roman"/>
                <w:sz w:val="24"/>
                <w:szCs w:val="24"/>
                <w:lang w:eastAsia="ru-RU"/>
              </w:rPr>
              <w:t xml:space="preserve"> (по вариантам)</w:t>
            </w:r>
            <w:r w:rsidR="009B662F" w:rsidRPr="002721E3">
              <w:rPr>
                <w:rFonts w:ascii="Times New Roman" w:eastAsia="Times New Roman" w:hAnsi="Times New Roman" w:cs="Times New Roman"/>
                <w:sz w:val="24"/>
                <w:szCs w:val="24"/>
                <w:lang w:eastAsia="ru-RU"/>
              </w:rPr>
              <w:t>.</w:t>
            </w:r>
          </w:p>
        </w:tc>
      </w:tr>
      <w:tr w:rsidR="003F1572" w:rsidRPr="002721E3" w14:paraId="283A8CC0" w14:textId="77777777" w:rsidTr="00194470">
        <w:tc>
          <w:tcPr>
            <w:tcW w:w="2182" w:type="dxa"/>
            <w:vMerge/>
          </w:tcPr>
          <w:p w14:paraId="4B410548"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val="restart"/>
          </w:tcPr>
          <w:p w14:paraId="1874693C" w14:textId="365FE4F9"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 Разрабатывает новые направления деятельности организаций и соответствующие бизнес-модели, реализуя новые рыночные возможности.</w:t>
            </w:r>
          </w:p>
        </w:tc>
        <w:tc>
          <w:tcPr>
            <w:tcW w:w="2693" w:type="dxa"/>
          </w:tcPr>
          <w:p w14:paraId="44F5E09D" w14:textId="1ED2B109"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знает</w:t>
            </w:r>
            <w:r w:rsidRPr="002721E3">
              <w:rPr>
                <w:rFonts w:ascii="Times New Roman" w:eastAsia="Times New Roman" w:hAnsi="Times New Roman" w:cs="Times New Roman"/>
                <w:sz w:val="24"/>
                <w:szCs w:val="24"/>
                <w:lang w:eastAsia="ru-RU"/>
              </w:rPr>
              <w:t xml:space="preserve"> новые направления деятельности организаций и соответствующие бизнес-модели, реализуя новые рыночные возможности в целях управления ростом бизнеса, слияний и поглощений.</w:t>
            </w:r>
          </w:p>
        </w:tc>
        <w:tc>
          <w:tcPr>
            <w:tcW w:w="3261" w:type="dxa"/>
          </w:tcPr>
          <w:p w14:paraId="23D52DCF" w14:textId="6E395F43"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FC06FB" w:rsidRPr="002721E3">
              <w:rPr>
                <w:rFonts w:ascii="Times New Roman" w:eastAsia="Times New Roman" w:hAnsi="Times New Roman" w:cs="Times New Roman"/>
                <w:b/>
                <w:bCs/>
                <w:i/>
                <w:iCs/>
                <w:sz w:val="24"/>
                <w:szCs w:val="24"/>
                <w:lang w:eastAsia="ru-RU"/>
              </w:rPr>
              <w:t>7</w:t>
            </w:r>
            <w:r w:rsidRPr="002721E3">
              <w:rPr>
                <w:rFonts w:ascii="Times New Roman" w:eastAsia="Times New Roman" w:hAnsi="Times New Roman" w:cs="Times New Roman"/>
                <w:b/>
                <w:bCs/>
                <w:i/>
                <w:iCs/>
                <w:sz w:val="24"/>
                <w:szCs w:val="24"/>
                <w:lang w:eastAsia="ru-RU"/>
              </w:rPr>
              <w:t>:</w:t>
            </w:r>
          </w:p>
          <w:p w14:paraId="444B10B3" w14:textId="69B8D134" w:rsidR="003F1572" w:rsidRPr="002721E3" w:rsidRDefault="003F1572" w:rsidP="002721E3">
            <w:pPr>
              <w:widowControl w:val="0"/>
              <w:autoSpaceDE w:val="0"/>
              <w:autoSpaceDN w:val="0"/>
              <w:adjustRightInd w:val="0"/>
              <w:ind w:right="-11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новым направлениям деятельности организаций и соответствующие бизнес-модели, реализуя новые рыночные возможности в целях управления ростом бизнеса, слияний и поглощений.</w:t>
            </w:r>
          </w:p>
          <w:p w14:paraId="27B6BB42" w14:textId="2960A65E"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r>
      <w:tr w:rsidR="003F1572" w:rsidRPr="002721E3" w14:paraId="426EB857" w14:textId="77777777" w:rsidTr="00194470">
        <w:tc>
          <w:tcPr>
            <w:tcW w:w="2182" w:type="dxa"/>
            <w:vMerge/>
          </w:tcPr>
          <w:p w14:paraId="412EA9DF" w14:textId="7C9B3921"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tcPr>
          <w:p w14:paraId="36379672" w14:textId="48122ED3" w:rsidR="003F1572" w:rsidRPr="002721E3" w:rsidRDefault="003F1572" w:rsidP="002721E3">
            <w:pPr>
              <w:widowControl w:val="0"/>
              <w:autoSpaceDE w:val="0"/>
              <w:autoSpaceDN w:val="0"/>
              <w:adjustRightInd w:val="0"/>
              <w:rPr>
                <w:rFonts w:ascii="Times New Roman" w:eastAsia="Calibri" w:hAnsi="Times New Roman" w:cs="Times New Roman"/>
                <w:sz w:val="24"/>
                <w:szCs w:val="24"/>
              </w:rPr>
            </w:pPr>
          </w:p>
        </w:tc>
        <w:tc>
          <w:tcPr>
            <w:tcW w:w="2693" w:type="dxa"/>
          </w:tcPr>
          <w:p w14:paraId="0D93635E" w14:textId="74FE94D1" w:rsidR="003F1572" w:rsidRPr="002721E3" w:rsidRDefault="003F1572" w:rsidP="002721E3">
            <w:pPr>
              <w:widowControl w:val="0"/>
              <w:tabs>
                <w:tab w:val="left" w:pos="540"/>
              </w:tabs>
              <w:autoSpaceDE w:val="0"/>
              <w:autoSpaceDN w:val="0"/>
              <w:adjustRightInd w:val="0"/>
              <w:ind w:right="-106"/>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разрабатывать новые направления деятельнос-ти организаций и соответствующие бизнес-модели, реализуя новые рыночные возможности в целях управления ростом бизнеса, слияний и поглощений.</w:t>
            </w:r>
          </w:p>
        </w:tc>
        <w:tc>
          <w:tcPr>
            <w:tcW w:w="3261" w:type="dxa"/>
          </w:tcPr>
          <w:p w14:paraId="42841818" w14:textId="23B81001"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FC06FB" w:rsidRPr="002721E3">
              <w:rPr>
                <w:rFonts w:ascii="Times New Roman" w:eastAsia="Times New Roman" w:hAnsi="Times New Roman" w:cs="Times New Roman"/>
                <w:b/>
                <w:bCs/>
                <w:i/>
                <w:iCs/>
                <w:sz w:val="24"/>
                <w:szCs w:val="24"/>
                <w:lang w:eastAsia="ru-RU"/>
              </w:rPr>
              <w:t>8</w:t>
            </w:r>
            <w:r w:rsidRPr="002721E3">
              <w:rPr>
                <w:rFonts w:ascii="Times New Roman" w:eastAsia="Times New Roman" w:hAnsi="Times New Roman" w:cs="Times New Roman"/>
                <w:b/>
                <w:bCs/>
                <w:i/>
                <w:iCs/>
                <w:sz w:val="24"/>
                <w:szCs w:val="24"/>
                <w:lang w:eastAsia="ru-RU"/>
              </w:rPr>
              <w:t>:</w:t>
            </w:r>
          </w:p>
          <w:p w14:paraId="6A57B95B" w14:textId="5EFE3F4F"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Разработать новые направления деятельности организаций и соответствующие бизнес-модели, реализуя новые рыночные возможности в целях управления ростом бизнеса, слияний и поглощений (по вариантам).</w:t>
            </w:r>
          </w:p>
        </w:tc>
      </w:tr>
      <w:tr w:rsidR="003F1572" w:rsidRPr="002721E3" w14:paraId="3B47F5AF" w14:textId="77777777" w:rsidTr="00194470">
        <w:tc>
          <w:tcPr>
            <w:tcW w:w="2182" w:type="dxa"/>
            <w:vMerge w:val="restart"/>
          </w:tcPr>
          <w:p w14:paraId="744A72E7" w14:textId="2AF46192"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ПК-1. </w:t>
            </w:r>
            <w:r w:rsidRPr="002721E3">
              <w:rPr>
                <w:rFonts w:ascii="Times New Roman" w:eastAsia="Calibri" w:hAnsi="Times New Roman" w:cs="Times New Roman"/>
                <w:sz w:val="24"/>
                <w:szCs w:val="24"/>
              </w:rPr>
              <w:t xml:space="preserve">Способность </w:t>
            </w:r>
            <w:r w:rsidRPr="002721E3">
              <w:rPr>
                <w:rFonts w:ascii="Times New Roman" w:eastAsia="Calibri" w:hAnsi="Times New Roman" w:cs="Times New Roman"/>
                <w:sz w:val="24"/>
                <w:szCs w:val="24"/>
              </w:rPr>
              <w:lastRenderedPageBreak/>
              <w:t>применять теоретические представления об источниках финансирования для разработки программы ресурсного обеспечения стартапа</w:t>
            </w:r>
          </w:p>
        </w:tc>
        <w:tc>
          <w:tcPr>
            <w:tcW w:w="2066" w:type="dxa"/>
          </w:tcPr>
          <w:p w14:paraId="67271023" w14:textId="74A805A8"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Calibri" w:hAnsi="Times New Roman" w:cs="Times New Roman"/>
                <w:sz w:val="24"/>
                <w:szCs w:val="24"/>
              </w:rPr>
              <w:lastRenderedPageBreak/>
              <w:t xml:space="preserve">1. Оценивает возможности и </w:t>
            </w:r>
            <w:r w:rsidRPr="002721E3">
              <w:rPr>
                <w:rFonts w:ascii="Times New Roman" w:eastAsia="Calibri" w:hAnsi="Times New Roman" w:cs="Times New Roman"/>
                <w:sz w:val="24"/>
                <w:szCs w:val="24"/>
              </w:rPr>
              <w:lastRenderedPageBreak/>
              <w:t xml:space="preserve">ограничения способов финансирования стартапов. </w:t>
            </w:r>
          </w:p>
        </w:tc>
        <w:tc>
          <w:tcPr>
            <w:tcW w:w="2693" w:type="dxa"/>
          </w:tcPr>
          <w:p w14:paraId="59DCF555" w14:textId="495F5E67" w:rsidR="003F1572" w:rsidRPr="002721E3" w:rsidRDefault="003F1572"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lastRenderedPageBreak/>
              <w:t xml:space="preserve">Студент </w:t>
            </w:r>
            <w:r w:rsidRPr="002721E3">
              <w:rPr>
                <w:rFonts w:ascii="Times New Roman" w:eastAsia="Calibri" w:hAnsi="Times New Roman" w:cs="Times New Roman"/>
                <w:b/>
                <w:sz w:val="24"/>
                <w:szCs w:val="24"/>
              </w:rPr>
              <w:t>знает</w:t>
            </w:r>
            <w:r w:rsidRPr="002721E3">
              <w:rPr>
                <w:rFonts w:ascii="Times New Roman" w:eastAsia="Calibri" w:hAnsi="Times New Roman" w:cs="Times New Roman"/>
                <w:bCs/>
                <w:sz w:val="24"/>
                <w:szCs w:val="24"/>
              </w:rPr>
              <w:t xml:space="preserve"> возможности и </w:t>
            </w:r>
            <w:r w:rsidRPr="002721E3">
              <w:rPr>
                <w:rFonts w:ascii="Times New Roman" w:eastAsia="Calibri" w:hAnsi="Times New Roman" w:cs="Times New Roman"/>
                <w:bCs/>
                <w:sz w:val="24"/>
                <w:szCs w:val="24"/>
              </w:rPr>
              <w:lastRenderedPageBreak/>
              <w:t>ограничения способов финансирования стартапов в целях управления ростом бизнеса, слияний и поглощений.</w:t>
            </w:r>
          </w:p>
          <w:p w14:paraId="0CBCB4DE" w14:textId="77777777" w:rsidR="003F1572" w:rsidRPr="002721E3" w:rsidRDefault="003F1572" w:rsidP="002721E3">
            <w:pPr>
              <w:widowControl w:val="0"/>
              <w:tabs>
                <w:tab w:val="left" w:pos="540"/>
              </w:tabs>
              <w:autoSpaceDE w:val="0"/>
              <w:autoSpaceDN w:val="0"/>
              <w:adjustRightInd w:val="0"/>
              <w:contextualSpacing/>
              <w:rPr>
                <w:rFonts w:ascii="Times New Roman" w:eastAsia="Calibri" w:hAnsi="Times New Roman" w:cs="Times New Roman"/>
                <w:bCs/>
                <w:sz w:val="16"/>
                <w:szCs w:val="16"/>
              </w:rPr>
            </w:pPr>
          </w:p>
          <w:p w14:paraId="60A2F13E" w14:textId="2899A123" w:rsidR="003F1572" w:rsidRPr="002721E3" w:rsidRDefault="003F1572" w:rsidP="002721E3">
            <w:pPr>
              <w:widowControl w:val="0"/>
              <w:autoSpaceDE w:val="0"/>
              <w:autoSpaceDN w:val="0"/>
              <w:adjustRightInd w:val="0"/>
              <w:ind w:right="-106"/>
              <w:rPr>
                <w:rFonts w:ascii="Times New Roman" w:eastAsia="Times New Roman" w:hAnsi="Times New Roman" w:cs="Times New Roman"/>
                <w:sz w:val="24"/>
                <w:szCs w:val="24"/>
                <w:lang w:eastAsia="ru-RU"/>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оценивать возможности и ограничения способов финансирования стартапов в целях управления ростом бизнеса, слияний и поглощений.</w:t>
            </w:r>
          </w:p>
        </w:tc>
        <w:tc>
          <w:tcPr>
            <w:tcW w:w="3261" w:type="dxa"/>
          </w:tcPr>
          <w:p w14:paraId="40253089" w14:textId="379600F1"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lastRenderedPageBreak/>
              <w:t xml:space="preserve">Задание </w:t>
            </w:r>
            <w:r w:rsidR="00FC06FB" w:rsidRPr="002721E3">
              <w:rPr>
                <w:rFonts w:ascii="Times New Roman" w:eastAsia="Times New Roman" w:hAnsi="Times New Roman" w:cs="Times New Roman"/>
                <w:b/>
                <w:bCs/>
                <w:i/>
                <w:iCs/>
                <w:sz w:val="24"/>
                <w:szCs w:val="24"/>
                <w:lang w:eastAsia="ru-RU"/>
              </w:rPr>
              <w:t>9</w:t>
            </w:r>
            <w:r w:rsidRPr="002721E3">
              <w:rPr>
                <w:rFonts w:ascii="Times New Roman" w:eastAsia="Times New Roman" w:hAnsi="Times New Roman" w:cs="Times New Roman"/>
                <w:b/>
                <w:bCs/>
                <w:i/>
                <w:iCs/>
                <w:sz w:val="24"/>
                <w:szCs w:val="24"/>
                <w:lang w:eastAsia="ru-RU"/>
              </w:rPr>
              <w:t>:</w:t>
            </w:r>
          </w:p>
          <w:p w14:paraId="38F9F385"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Дискуссия в группе </w:t>
            </w:r>
            <w:r w:rsidRPr="002721E3">
              <w:rPr>
                <w:rFonts w:ascii="Times New Roman" w:eastAsia="Times New Roman" w:hAnsi="Times New Roman" w:cs="Times New Roman"/>
                <w:sz w:val="24"/>
                <w:szCs w:val="24"/>
                <w:lang w:eastAsia="ru-RU"/>
              </w:rPr>
              <w:lastRenderedPageBreak/>
              <w:t>студентов по возможностям и ограничениям способов финансирования стартапов в целях управления ростом бизнеса, слияний и поглощений.</w:t>
            </w:r>
          </w:p>
          <w:p w14:paraId="0A22584F" w14:textId="12387CB6"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FC06FB" w:rsidRPr="002721E3">
              <w:rPr>
                <w:rFonts w:ascii="Times New Roman" w:eastAsia="Times New Roman" w:hAnsi="Times New Roman" w:cs="Times New Roman"/>
                <w:b/>
                <w:bCs/>
                <w:i/>
                <w:iCs/>
                <w:sz w:val="24"/>
                <w:szCs w:val="24"/>
                <w:lang w:eastAsia="ru-RU"/>
              </w:rPr>
              <w:t>10</w:t>
            </w:r>
            <w:r w:rsidRPr="002721E3">
              <w:rPr>
                <w:rFonts w:ascii="Times New Roman" w:eastAsia="Times New Roman" w:hAnsi="Times New Roman" w:cs="Times New Roman"/>
                <w:b/>
                <w:bCs/>
                <w:i/>
                <w:iCs/>
                <w:sz w:val="24"/>
                <w:szCs w:val="24"/>
                <w:lang w:eastAsia="ru-RU"/>
              </w:rPr>
              <w:t>:</w:t>
            </w:r>
          </w:p>
          <w:p w14:paraId="660DD241" w14:textId="686DB82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Разработать модель финансирования стартапов в целях управления ростом бизнеса, слияний и поглощений (по вариантам).</w:t>
            </w:r>
          </w:p>
        </w:tc>
      </w:tr>
      <w:tr w:rsidR="003F1572" w:rsidRPr="002721E3" w14:paraId="67E6F194" w14:textId="77777777" w:rsidTr="00194470">
        <w:tc>
          <w:tcPr>
            <w:tcW w:w="2182" w:type="dxa"/>
            <w:vMerge/>
          </w:tcPr>
          <w:p w14:paraId="22FFDAF6"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tcPr>
          <w:p w14:paraId="6F7E13B9" w14:textId="77777777" w:rsidR="003F1572" w:rsidRPr="002721E3" w:rsidRDefault="003F1572" w:rsidP="002721E3">
            <w:pPr>
              <w:suppressAutoHyphens/>
              <w:rPr>
                <w:rFonts w:ascii="Times New Roman" w:eastAsia="Calibri" w:hAnsi="Times New Roman" w:cs="Times New Roman"/>
                <w:sz w:val="24"/>
                <w:szCs w:val="24"/>
              </w:rPr>
            </w:pPr>
            <w:r w:rsidRPr="002721E3">
              <w:rPr>
                <w:rFonts w:ascii="Times New Roman" w:eastAsia="Calibri" w:hAnsi="Times New Roman" w:cs="Times New Roman"/>
                <w:sz w:val="24"/>
                <w:szCs w:val="24"/>
              </w:rPr>
              <w:t>2. Разрабатывает финансовую модель стартапа.</w:t>
            </w:r>
          </w:p>
          <w:p w14:paraId="4C7FD773"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693" w:type="dxa"/>
          </w:tcPr>
          <w:p w14:paraId="09D75D27" w14:textId="25E787CF" w:rsidR="003F1572" w:rsidRPr="002721E3" w:rsidRDefault="003F1572" w:rsidP="002721E3">
            <w:pPr>
              <w:widowControl w:val="0"/>
              <w:tabs>
                <w:tab w:val="left" w:pos="540"/>
              </w:tabs>
              <w:autoSpaceDE w:val="0"/>
              <w:autoSpaceDN w:val="0"/>
              <w:adjustRightInd w:val="0"/>
              <w:ind w:right="-106"/>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знает </w:t>
            </w:r>
            <w:r w:rsidRPr="002721E3">
              <w:rPr>
                <w:rFonts w:ascii="Times New Roman" w:eastAsia="Calibri" w:hAnsi="Times New Roman" w:cs="Times New Roman"/>
                <w:bCs/>
                <w:sz w:val="24"/>
                <w:szCs w:val="24"/>
              </w:rPr>
              <w:t>подходы к разработке финансо-вой модели стартапа в целях управления ростом бизнеса, слияний и поглощений.</w:t>
            </w:r>
          </w:p>
          <w:p w14:paraId="261D5069" w14:textId="77777777" w:rsidR="003F1572" w:rsidRPr="002721E3" w:rsidRDefault="003F1572" w:rsidP="002721E3">
            <w:pPr>
              <w:widowControl w:val="0"/>
              <w:tabs>
                <w:tab w:val="left" w:pos="540"/>
              </w:tabs>
              <w:autoSpaceDE w:val="0"/>
              <w:autoSpaceDN w:val="0"/>
              <w:adjustRightInd w:val="0"/>
              <w:contextualSpacing/>
              <w:rPr>
                <w:rFonts w:ascii="Times New Roman" w:eastAsia="Calibri" w:hAnsi="Times New Roman" w:cs="Times New Roman"/>
                <w:b/>
                <w:sz w:val="16"/>
                <w:szCs w:val="16"/>
              </w:rPr>
            </w:pPr>
          </w:p>
          <w:p w14:paraId="5F792693" w14:textId="5B55B604" w:rsidR="003F1572" w:rsidRPr="002721E3" w:rsidRDefault="003F1572" w:rsidP="002721E3">
            <w:pPr>
              <w:widowControl w:val="0"/>
              <w:autoSpaceDE w:val="0"/>
              <w:autoSpaceDN w:val="0"/>
              <w:adjustRightInd w:val="0"/>
              <w:ind w:right="-106"/>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умеет </w:t>
            </w:r>
            <w:r w:rsidRPr="002721E3">
              <w:rPr>
                <w:rFonts w:ascii="Times New Roman" w:eastAsia="Calibri" w:hAnsi="Times New Roman" w:cs="Times New Roman"/>
                <w:bCs/>
                <w:sz w:val="24"/>
                <w:szCs w:val="24"/>
              </w:rPr>
              <w:t>разраба-тывать финансовую модель стартапа в целях управления ростом бизнеса, слияний и поглощений.</w:t>
            </w:r>
          </w:p>
        </w:tc>
        <w:tc>
          <w:tcPr>
            <w:tcW w:w="3261" w:type="dxa"/>
          </w:tcPr>
          <w:p w14:paraId="264F3E16" w14:textId="1786BBD1"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FC06FB" w:rsidRPr="002721E3">
              <w:rPr>
                <w:rFonts w:ascii="Times New Roman" w:eastAsia="Times New Roman" w:hAnsi="Times New Roman" w:cs="Times New Roman"/>
                <w:b/>
                <w:bCs/>
                <w:i/>
                <w:iCs/>
                <w:sz w:val="24"/>
                <w:szCs w:val="24"/>
                <w:lang w:eastAsia="ru-RU"/>
              </w:rPr>
              <w:t>11</w:t>
            </w:r>
            <w:r w:rsidRPr="002721E3">
              <w:rPr>
                <w:rFonts w:ascii="Times New Roman" w:eastAsia="Times New Roman" w:hAnsi="Times New Roman" w:cs="Times New Roman"/>
                <w:b/>
                <w:bCs/>
                <w:i/>
                <w:iCs/>
                <w:sz w:val="24"/>
                <w:szCs w:val="24"/>
                <w:lang w:eastAsia="ru-RU"/>
              </w:rPr>
              <w:t>:</w:t>
            </w:r>
          </w:p>
          <w:p w14:paraId="7BC94164"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подходам к разработке финансовой модели стартапа в целях управления ростом бизнеса, слияний и поглощений.</w:t>
            </w:r>
          </w:p>
          <w:p w14:paraId="064B5994" w14:textId="5B183BAD" w:rsidR="00FC06FB" w:rsidRPr="002721E3" w:rsidRDefault="00FC06FB"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12:</w:t>
            </w:r>
          </w:p>
          <w:p w14:paraId="45C9C066" w14:textId="6A821CA5" w:rsidR="00FC06FB" w:rsidRPr="002721E3" w:rsidRDefault="00FC06FB"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Разработать финансовую модель стартапа в целях управления ростом бизнеса, слияний и поглощений (по вариантам).</w:t>
            </w:r>
          </w:p>
        </w:tc>
      </w:tr>
      <w:tr w:rsidR="003F1572" w:rsidRPr="002721E3" w14:paraId="0AD1FCF5" w14:textId="77777777" w:rsidTr="00194470">
        <w:tc>
          <w:tcPr>
            <w:tcW w:w="2182" w:type="dxa"/>
            <w:vMerge/>
          </w:tcPr>
          <w:p w14:paraId="44CB8A60" w14:textId="77777777"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val="restart"/>
          </w:tcPr>
          <w:p w14:paraId="4F8858B8" w14:textId="5062F273" w:rsidR="003F1572" w:rsidRPr="002721E3" w:rsidRDefault="003F1572" w:rsidP="002721E3">
            <w:pPr>
              <w:widowControl w:val="0"/>
              <w:autoSpaceDE w:val="0"/>
              <w:autoSpaceDN w:val="0"/>
              <w:adjustRightInd w:val="0"/>
              <w:ind w:right="-255"/>
              <w:rPr>
                <w:rFonts w:ascii="Times New Roman" w:eastAsia="Times New Roman" w:hAnsi="Times New Roman" w:cs="Times New Roman"/>
                <w:sz w:val="24"/>
                <w:szCs w:val="24"/>
                <w:lang w:eastAsia="ru-RU"/>
              </w:rPr>
            </w:pPr>
            <w:r w:rsidRPr="002721E3">
              <w:rPr>
                <w:rFonts w:ascii="Times New Roman" w:eastAsia="Calibri" w:hAnsi="Times New Roman" w:cs="Times New Roman"/>
                <w:sz w:val="24"/>
                <w:szCs w:val="24"/>
              </w:rPr>
              <w:t>3. Применяет навыки разработки стратегических направлений повы-шения эффектив-ности финансового обеспечения стар-тапов при переходе в жизненный цикл бизнес-единицы.</w:t>
            </w:r>
          </w:p>
        </w:tc>
        <w:tc>
          <w:tcPr>
            <w:tcW w:w="2693" w:type="dxa"/>
          </w:tcPr>
          <w:p w14:paraId="3CC06E80" w14:textId="768BB568" w:rsidR="003F1572" w:rsidRPr="002721E3" w:rsidRDefault="003F1572" w:rsidP="002721E3">
            <w:pPr>
              <w:widowControl w:val="0"/>
              <w:tabs>
                <w:tab w:val="left" w:pos="540"/>
              </w:tabs>
              <w:autoSpaceDE w:val="0"/>
              <w:autoSpaceDN w:val="0"/>
              <w:adjustRightInd w:val="0"/>
              <w:ind w:right="-106"/>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знает</w:t>
            </w:r>
            <w:r w:rsidRPr="002721E3">
              <w:rPr>
                <w:rFonts w:ascii="Times New Roman" w:eastAsia="Calibri" w:hAnsi="Times New Roman" w:cs="Times New Roman"/>
                <w:bCs/>
                <w:sz w:val="24"/>
                <w:szCs w:val="24"/>
              </w:rPr>
              <w:t xml:space="preserve"> модели повышения эффектив-ности финансового обеспечения стартапов при переходе в жизненный цикл бизнес-единицы в целях управления ростом бизнеса, слияний и поглощений.</w:t>
            </w:r>
          </w:p>
        </w:tc>
        <w:tc>
          <w:tcPr>
            <w:tcW w:w="3261" w:type="dxa"/>
          </w:tcPr>
          <w:p w14:paraId="104279C1" w14:textId="5F440CCB"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w:t>
            </w:r>
            <w:r w:rsidR="00FC06FB" w:rsidRPr="002721E3">
              <w:rPr>
                <w:rFonts w:ascii="Times New Roman" w:eastAsia="Times New Roman" w:hAnsi="Times New Roman" w:cs="Times New Roman"/>
                <w:b/>
                <w:bCs/>
                <w:i/>
                <w:iCs/>
                <w:sz w:val="24"/>
                <w:szCs w:val="24"/>
                <w:lang w:eastAsia="ru-RU"/>
              </w:rPr>
              <w:t>3</w:t>
            </w:r>
            <w:r w:rsidRPr="002721E3">
              <w:rPr>
                <w:rFonts w:ascii="Times New Roman" w:eastAsia="Times New Roman" w:hAnsi="Times New Roman" w:cs="Times New Roman"/>
                <w:b/>
                <w:bCs/>
                <w:i/>
                <w:iCs/>
                <w:sz w:val="24"/>
                <w:szCs w:val="24"/>
                <w:lang w:eastAsia="ru-RU"/>
              </w:rPr>
              <w:t>:</w:t>
            </w:r>
          </w:p>
          <w:p w14:paraId="3D5BEE4E" w14:textId="07E52733"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моделям повышения эффективности финансового обеспечения стартапов при переходе в жизненный цикл бизнес-единицы в целях управления ростом бизнеса, слияний и поглощений.</w:t>
            </w:r>
          </w:p>
        </w:tc>
      </w:tr>
      <w:tr w:rsidR="003F1572" w:rsidRPr="002721E3" w14:paraId="2169BEE1" w14:textId="77777777" w:rsidTr="00E47C22">
        <w:tc>
          <w:tcPr>
            <w:tcW w:w="2182" w:type="dxa"/>
            <w:vMerge/>
          </w:tcPr>
          <w:p w14:paraId="6EEC231F" w14:textId="7D3440BE"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066" w:type="dxa"/>
            <w:vMerge/>
          </w:tcPr>
          <w:p w14:paraId="740C54E5" w14:textId="11F849CF" w:rsidR="003F1572" w:rsidRPr="002721E3" w:rsidRDefault="003F1572" w:rsidP="002721E3">
            <w:pPr>
              <w:widowControl w:val="0"/>
              <w:autoSpaceDE w:val="0"/>
              <w:autoSpaceDN w:val="0"/>
              <w:adjustRightInd w:val="0"/>
              <w:rPr>
                <w:rFonts w:ascii="Times New Roman" w:eastAsia="Calibri" w:hAnsi="Times New Roman" w:cs="Times New Roman"/>
                <w:sz w:val="24"/>
                <w:szCs w:val="24"/>
              </w:rPr>
            </w:pPr>
          </w:p>
        </w:tc>
        <w:tc>
          <w:tcPr>
            <w:tcW w:w="2693" w:type="dxa"/>
          </w:tcPr>
          <w:p w14:paraId="1821C01E" w14:textId="06A459C7" w:rsidR="003F1572" w:rsidRPr="002721E3" w:rsidRDefault="003F1572"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применять навыки разработки стратегических направлений повышения эффективности финансового обеспечения стартапов при переходе в жизненный цикл бизнес-единицы в целях управления ростом бизнеса, </w:t>
            </w:r>
            <w:r w:rsidRPr="002721E3">
              <w:rPr>
                <w:rFonts w:ascii="Times New Roman" w:eastAsia="Calibri" w:hAnsi="Times New Roman" w:cs="Times New Roman"/>
                <w:bCs/>
                <w:sz w:val="24"/>
                <w:szCs w:val="24"/>
              </w:rPr>
              <w:lastRenderedPageBreak/>
              <w:t>слияний и поглощений.</w:t>
            </w:r>
          </w:p>
        </w:tc>
        <w:tc>
          <w:tcPr>
            <w:tcW w:w="3261" w:type="dxa"/>
          </w:tcPr>
          <w:p w14:paraId="70861720" w14:textId="67569BA4" w:rsidR="003F1572" w:rsidRPr="002721E3" w:rsidRDefault="003F1572"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lastRenderedPageBreak/>
              <w:t>Задание 1</w:t>
            </w:r>
            <w:r w:rsidR="00FC06FB" w:rsidRPr="002721E3">
              <w:rPr>
                <w:rFonts w:ascii="Times New Roman" w:eastAsia="Times New Roman" w:hAnsi="Times New Roman" w:cs="Times New Roman"/>
                <w:b/>
                <w:bCs/>
                <w:i/>
                <w:iCs/>
                <w:sz w:val="24"/>
                <w:szCs w:val="24"/>
                <w:lang w:eastAsia="ru-RU"/>
              </w:rPr>
              <w:t>4</w:t>
            </w:r>
            <w:r w:rsidRPr="002721E3">
              <w:rPr>
                <w:rFonts w:ascii="Times New Roman" w:eastAsia="Times New Roman" w:hAnsi="Times New Roman" w:cs="Times New Roman"/>
                <w:b/>
                <w:bCs/>
                <w:i/>
                <w:iCs/>
                <w:sz w:val="24"/>
                <w:szCs w:val="24"/>
                <w:lang w:eastAsia="ru-RU"/>
              </w:rPr>
              <w:t>:</w:t>
            </w:r>
          </w:p>
          <w:p w14:paraId="1C311119" w14:textId="0C2C66A5" w:rsidR="003F1572" w:rsidRPr="002721E3" w:rsidRDefault="003F1572"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Разработать модели повышения эффективности финансового обеспечения стартапов при переходе в жизненный цикл бизнес-единицы в целях управления ростом бизнеса, слияний и поглощений.</w:t>
            </w:r>
          </w:p>
        </w:tc>
      </w:tr>
    </w:tbl>
    <w:p w14:paraId="15EF6538" w14:textId="1C0ACED1" w:rsidR="000902E6" w:rsidRPr="002721E3" w:rsidRDefault="000902E6" w:rsidP="002721E3">
      <w:pPr>
        <w:pStyle w:val="af2"/>
        <w:tabs>
          <w:tab w:val="left" w:pos="993"/>
        </w:tabs>
        <w:spacing w:line="360" w:lineRule="auto"/>
        <w:ind w:firstLine="709"/>
        <w:jc w:val="both"/>
        <w:rPr>
          <w:rFonts w:ascii="Times New Roman" w:hAnsi="Times New Roman" w:cs="Times New Roman"/>
        </w:rPr>
      </w:pPr>
    </w:p>
    <w:p w14:paraId="2A09482D" w14:textId="41229E18" w:rsidR="006E54C6" w:rsidRPr="002721E3" w:rsidRDefault="006E54C6" w:rsidP="002721E3">
      <w:pPr>
        <w:pStyle w:val="af2"/>
        <w:tabs>
          <w:tab w:val="left" w:pos="993"/>
        </w:tabs>
        <w:spacing w:line="360" w:lineRule="auto"/>
        <w:ind w:firstLine="709"/>
        <w:jc w:val="both"/>
        <w:rPr>
          <w:rFonts w:ascii="Times New Roman" w:hAnsi="Times New Roman" w:cs="Times New Roman"/>
        </w:rPr>
      </w:pPr>
    </w:p>
    <w:p w14:paraId="4618211D" w14:textId="0D7198DA" w:rsidR="00AB6FF0" w:rsidRPr="002721E3" w:rsidRDefault="00AB6FF0" w:rsidP="002721E3">
      <w:pPr>
        <w:pStyle w:val="af2"/>
        <w:tabs>
          <w:tab w:val="left" w:pos="993"/>
        </w:tabs>
        <w:spacing w:line="360" w:lineRule="auto"/>
        <w:ind w:firstLine="709"/>
        <w:jc w:val="both"/>
        <w:rPr>
          <w:rFonts w:ascii="Times New Roman" w:hAnsi="Times New Roman" w:cs="Times New Roman"/>
        </w:rPr>
      </w:pPr>
      <w:r w:rsidRPr="002721E3">
        <w:rPr>
          <w:rFonts w:ascii="Times New Roman" w:hAnsi="Times New Roman" w:cs="Times New Roman"/>
        </w:rPr>
        <w:t xml:space="preserve">Для программы магистратуры по </w:t>
      </w:r>
      <w:r w:rsidR="00BD670B" w:rsidRPr="002721E3">
        <w:rPr>
          <w:rFonts w:ascii="Times New Roman" w:hAnsi="Times New Roman" w:cs="Times New Roman"/>
        </w:rPr>
        <w:t>направлению подготовки 38.04.02</w:t>
      </w:r>
      <w:r w:rsidRPr="002721E3">
        <w:rPr>
          <w:rFonts w:ascii="Times New Roman" w:hAnsi="Times New Roman" w:cs="Times New Roman"/>
        </w:rPr>
        <w:t xml:space="preserve"> «Менеджмент», направленность программы магистратуры «Стратегия и финансы бизнеса»:</w:t>
      </w:r>
    </w:p>
    <w:tbl>
      <w:tblPr>
        <w:tblStyle w:val="2"/>
        <w:tblW w:w="10202" w:type="dxa"/>
        <w:tblLook w:val="04A0" w:firstRow="1" w:lastRow="0" w:firstColumn="1" w:lastColumn="0" w:noHBand="0" w:noVBand="1"/>
      </w:tblPr>
      <w:tblGrid>
        <w:gridCol w:w="2183"/>
        <w:gridCol w:w="2292"/>
        <w:gridCol w:w="2588"/>
        <w:gridCol w:w="50"/>
        <w:gridCol w:w="3089"/>
      </w:tblGrid>
      <w:tr w:rsidR="002655A8" w:rsidRPr="002721E3" w14:paraId="5BBBD984" w14:textId="77777777" w:rsidTr="00CC3127">
        <w:tc>
          <w:tcPr>
            <w:tcW w:w="2183" w:type="dxa"/>
          </w:tcPr>
          <w:p w14:paraId="255608FB"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Наименование компетенции</w:t>
            </w:r>
          </w:p>
        </w:tc>
        <w:tc>
          <w:tcPr>
            <w:tcW w:w="2292" w:type="dxa"/>
          </w:tcPr>
          <w:p w14:paraId="70A33CA1"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Наименование индикаторов достижения компетенции</w:t>
            </w:r>
          </w:p>
        </w:tc>
        <w:tc>
          <w:tcPr>
            <w:tcW w:w="2638" w:type="dxa"/>
            <w:gridSpan w:val="2"/>
          </w:tcPr>
          <w:p w14:paraId="4159D636"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089" w:type="dxa"/>
          </w:tcPr>
          <w:p w14:paraId="2E7BBAD9"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Типовые контрольные задания</w:t>
            </w:r>
          </w:p>
        </w:tc>
      </w:tr>
      <w:tr w:rsidR="002655A8" w:rsidRPr="002721E3" w14:paraId="2C943205" w14:textId="77777777" w:rsidTr="00CC3127">
        <w:tc>
          <w:tcPr>
            <w:tcW w:w="2183" w:type="dxa"/>
          </w:tcPr>
          <w:p w14:paraId="5094901E"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w:t>
            </w:r>
          </w:p>
        </w:tc>
        <w:tc>
          <w:tcPr>
            <w:tcW w:w="2292" w:type="dxa"/>
          </w:tcPr>
          <w:p w14:paraId="6E69AFB4"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w:t>
            </w:r>
          </w:p>
        </w:tc>
        <w:tc>
          <w:tcPr>
            <w:tcW w:w="2638" w:type="dxa"/>
            <w:gridSpan w:val="2"/>
          </w:tcPr>
          <w:p w14:paraId="6786804D"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3</w:t>
            </w:r>
          </w:p>
        </w:tc>
        <w:tc>
          <w:tcPr>
            <w:tcW w:w="3089" w:type="dxa"/>
          </w:tcPr>
          <w:p w14:paraId="2DF50A2D" w14:textId="77777777" w:rsidR="002655A8" w:rsidRPr="002721E3" w:rsidRDefault="002655A8" w:rsidP="002721E3">
            <w:pPr>
              <w:widowControl w:val="0"/>
              <w:autoSpaceDE w:val="0"/>
              <w:autoSpaceDN w:val="0"/>
              <w:adjustRightInd w:val="0"/>
              <w:jc w:val="center"/>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4</w:t>
            </w:r>
          </w:p>
        </w:tc>
      </w:tr>
      <w:tr w:rsidR="00CC3127" w:rsidRPr="002721E3" w14:paraId="044DD2DC" w14:textId="77777777" w:rsidTr="00CC3127">
        <w:tc>
          <w:tcPr>
            <w:tcW w:w="2183" w:type="dxa"/>
            <w:vMerge w:val="restart"/>
          </w:tcPr>
          <w:p w14:paraId="4C4FC335" w14:textId="0B2EF019"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ПКН-1. 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2292" w:type="dxa"/>
          </w:tcPr>
          <w:p w14:paraId="2B00967B" w14:textId="32C73616"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1. Демонстрирует знания теории и практики управления, а также современных тенденций развития менеджмента, как науки.</w:t>
            </w:r>
          </w:p>
        </w:tc>
        <w:tc>
          <w:tcPr>
            <w:tcW w:w="2638" w:type="dxa"/>
            <w:gridSpan w:val="2"/>
          </w:tcPr>
          <w:p w14:paraId="3D425051" w14:textId="680B9FD1"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знает</w:t>
            </w:r>
            <w:r w:rsidRPr="002721E3">
              <w:rPr>
                <w:rFonts w:ascii="Times New Roman" w:eastAsia="Times New Roman" w:hAnsi="Times New Roman" w:cs="Times New Roman"/>
                <w:sz w:val="24"/>
                <w:szCs w:val="24"/>
                <w:lang w:eastAsia="ru-RU"/>
              </w:rPr>
              <w:t xml:space="preserve"> теорию и практику управления, включая современные тенденции развития менеджмента, в целях управления ростом бизнеса, слияний и поглощений.</w:t>
            </w:r>
          </w:p>
          <w:p w14:paraId="34101608" w14:textId="7777777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p>
          <w:p w14:paraId="666696A3" w14:textId="45BC7B6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умеет</w:t>
            </w:r>
            <w:r w:rsidRPr="002721E3">
              <w:rPr>
                <w:rFonts w:ascii="Times New Roman" w:eastAsia="Times New Roman" w:hAnsi="Times New Roman" w:cs="Times New Roman"/>
                <w:sz w:val="24"/>
                <w:szCs w:val="24"/>
                <w:lang w:eastAsia="ru-RU"/>
              </w:rPr>
              <w:t xml:space="preserve"> объяснить современные тенденции развития менеджмента в целях управления ростом бизнеса, слияний и поглощений.</w:t>
            </w:r>
          </w:p>
        </w:tc>
        <w:tc>
          <w:tcPr>
            <w:tcW w:w="3089" w:type="dxa"/>
          </w:tcPr>
          <w:p w14:paraId="08ADE61A" w14:textId="7777777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1:</w:t>
            </w:r>
          </w:p>
          <w:p w14:paraId="51815294" w14:textId="77777777" w:rsidR="00CC3127" w:rsidRPr="002721E3" w:rsidRDefault="00CC3127" w:rsidP="002721E3">
            <w:pPr>
              <w:widowControl w:val="0"/>
              <w:autoSpaceDE w:val="0"/>
              <w:autoSpaceDN w:val="0"/>
              <w:adjustRightInd w:val="0"/>
              <w:rPr>
                <w:rFonts w:ascii="Times New Roman" w:eastAsia="Calibri" w:hAnsi="Times New Roman" w:cs="Times New Roman"/>
                <w:bCs/>
                <w:sz w:val="24"/>
                <w:szCs w:val="24"/>
              </w:rPr>
            </w:pPr>
            <w:r w:rsidRPr="002721E3">
              <w:rPr>
                <w:rFonts w:ascii="Times New Roman" w:eastAsia="Times New Roman" w:hAnsi="Times New Roman" w:cs="Times New Roman"/>
                <w:sz w:val="24"/>
                <w:szCs w:val="24"/>
                <w:lang w:eastAsia="ru-RU"/>
              </w:rPr>
              <w:t xml:space="preserve">Дискуссия в группе студентов по вопросам теории и практики </w:t>
            </w:r>
            <w:r w:rsidRPr="002721E3">
              <w:rPr>
                <w:rFonts w:ascii="Times New Roman" w:eastAsia="Calibri" w:hAnsi="Times New Roman" w:cs="Times New Roman"/>
                <w:bCs/>
                <w:sz w:val="24"/>
                <w:szCs w:val="24"/>
              </w:rPr>
              <w:t>управления, включая современные тенденции развития менеджмента, в целях управления ростом бизнеса, слияний и поглощений.</w:t>
            </w:r>
          </w:p>
          <w:p w14:paraId="337E04A6" w14:textId="6AE0EA17" w:rsidR="00CC3127" w:rsidRPr="002721E3" w:rsidRDefault="00CC3127"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2:</w:t>
            </w:r>
          </w:p>
          <w:p w14:paraId="04852E4C" w14:textId="7FF42969"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современным тенденциям развития менеджмента в целях управления ростом бизнеса, слияний и поглощений.</w:t>
            </w:r>
          </w:p>
        </w:tc>
      </w:tr>
      <w:tr w:rsidR="00CC3127" w:rsidRPr="002721E3" w14:paraId="32A9B15E" w14:textId="77777777" w:rsidTr="00CC3127">
        <w:tc>
          <w:tcPr>
            <w:tcW w:w="2183" w:type="dxa"/>
            <w:vMerge/>
          </w:tcPr>
          <w:p w14:paraId="171AF675" w14:textId="1381065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006DA2FA" w14:textId="6B455C2F"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2. Обладает умением выявлять необходимость изменений в социально-экономических системах и организовывать реализацию таких изменений.</w:t>
            </w:r>
          </w:p>
        </w:tc>
        <w:tc>
          <w:tcPr>
            <w:tcW w:w="2638" w:type="dxa"/>
            <w:gridSpan w:val="2"/>
          </w:tcPr>
          <w:p w14:paraId="7D83BD7C" w14:textId="48DE12E6"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знает</w:t>
            </w:r>
            <w:r w:rsidRPr="002721E3">
              <w:rPr>
                <w:rFonts w:ascii="Times New Roman" w:eastAsia="Times New Roman" w:hAnsi="Times New Roman" w:cs="Times New Roman"/>
                <w:sz w:val="24"/>
                <w:szCs w:val="24"/>
                <w:lang w:eastAsia="ru-RU"/>
              </w:rPr>
              <w:t xml:space="preserve"> методы выявления необходи-мости изменений в социально-экономичес-ких системах в целях управления ростом бизнеса, слияний и поглощений.</w:t>
            </w:r>
          </w:p>
          <w:p w14:paraId="7CEF0CEC" w14:textId="77777777" w:rsidR="00CC3127" w:rsidRPr="002721E3" w:rsidRDefault="00CC3127" w:rsidP="002721E3">
            <w:pPr>
              <w:widowControl w:val="0"/>
              <w:autoSpaceDE w:val="0"/>
              <w:autoSpaceDN w:val="0"/>
              <w:adjustRightInd w:val="0"/>
              <w:ind w:right="-113"/>
              <w:rPr>
                <w:rFonts w:ascii="Times New Roman" w:eastAsia="Times New Roman" w:hAnsi="Times New Roman" w:cs="Times New Roman"/>
                <w:sz w:val="16"/>
                <w:szCs w:val="16"/>
                <w:lang w:eastAsia="ru-RU"/>
              </w:rPr>
            </w:pPr>
          </w:p>
          <w:p w14:paraId="3243F956" w14:textId="1DC1FC56" w:rsidR="00CC3127" w:rsidRPr="002721E3" w:rsidRDefault="00CC3127" w:rsidP="002721E3">
            <w:pPr>
              <w:widowControl w:val="0"/>
              <w:autoSpaceDE w:val="0"/>
              <w:autoSpaceDN w:val="0"/>
              <w:adjustRightInd w:val="0"/>
              <w:ind w:right="-113"/>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Студент </w:t>
            </w:r>
            <w:r w:rsidRPr="002721E3">
              <w:rPr>
                <w:rFonts w:ascii="Times New Roman" w:eastAsia="Times New Roman" w:hAnsi="Times New Roman" w:cs="Times New Roman"/>
                <w:b/>
                <w:bCs/>
                <w:sz w:val="24"/>
                <w:szCs w:val="24"/>
                <w:lang w:eastAsia="ru-RU"/>
              </w:rPr>
              <w:t>умеет</w:t>
            </w:r>
            <w:r w:rsidRPr="002721E3">
              <w:rPr>
                <w:rFonts w:ascii="Times New Roman" w:eastAsia="Times New Roman" w:hAnsi="Times New Roman" w:cs="Times New Roman"/>
                <w:sz w:val="24"/>
                <w:szCs w:val="24"/>
                <w:lang w:eastAsia="ru-RU"/>
              </w:rPr>
              <w:t xml:space="preserve"> выявлять необходимость измене-ний в социально-эконо-мических системах и организовывать реали-зацию таких изменений в целях управления </w:t>
            </w:r>
            <w:r w:rsidRPr="002721E3">
              <w:rPr>
                <w:rFonts w:ascii="Times New Roman" w:eastAsia="Times New Roman" w:hAnsi="Times New Roman" w:cs="Times New Roman"/>
                <w:sz w:val="24"/>
                <w:szCs w:val="24"/>
                <w:lang w:eastAsia="ru-RU"/>
              </w:rPr>
              <w:lastRenderedPageBreak/>
              <w:t>ростом бизнеса, слияний и поглощений.</w:t>
            </w:r>
          </w:p>
        </w:tc>
        <w:tc>
          <w:tcPr>
            <w:tcW w:w="3089" w:type="dxa"/>
          </w:tcPr>
          <w:p w14:paraId="1A0C8703" w14:textId="17B2CE6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lastRenderedPageBreak/>
              <w:t>Задание 3:</w:t>
            </w:r>
          </w:p>
          <w:p w14:paraId="6DA446EB" w14:textId="14F2FAE6"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методам выявления необходимости изменений в социально-экономических системах в целях управления ростом бизнеса, слияний и поглощений.</w:t>
            </w:r>
          </w:p>
          <w:p w14:paraId="5241947D" w14:textId="76771766" w:rsidR="00CC3127" w:rsidRPr="002721E3" w:rsidRDefault="00CC3127"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4:</w:t>
            </w:r>
          </w:p>
          <w:p w14:paraId="74C1320A" w14:textId="2D1D1519"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На основе аналитических данных выявлять необходимость изменений в конкретной компании и предложить их в целях управления ростом бизнеса, слияний и </w:t>
            </w:r>
            <w:r w:rsidRPr="002721E3">
              <w:rPr>
                <w:rFonts w:ascii="Times New Roman" w:eastAsia="Times New Roman" w:hAnsi="Times New Roman" w:cs="Times New Roman"/>
                <w:sz w:val="24"/>
                <w:szCs w:val="24"/>
                <w:lang w:eastAsia="ru-RU"/>
              </w:rPr>
              <w:lastRenderedPageBreak/>
              <w:t>поглощений (по вариантам).</w:t>
            </w:r>
          </w:p>
        </w:tc>
      </w:tr>
      <w:tr w:rsidR="00CC3127" w:rsidRPr="002721E3" w14:paraId="32690F1F" w14:textId="77777777" w:rsidTr="00CC3127">
        <w:tc>
          <w:tcPr>
            <w:tcW w:w="2183" w:type="dxa"/>
            <w:vMerge/>
          </w:tcPr>
          <w:p w14:paraId="33062B75" w14:textId="7777777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26276E1B" w14:textId="316F1BDA" w:rsidR="00CC3127" w:rsidRPr="002721E3" w:rsidRDefault="00CC3127" w:rsidP="002721E3">
            <w:pPr>
              <w:widowControl w:val="0"/>
              <w:autoSpaceDE w:val="0"/>
              <w:autoSpaceDN w:val="0"/>
              <w:adjustRightInd w:val="0"/>
              <w:rPr>
                <w:rFonts w:ascii="Times New Roman" w:eastAsia="Calibri" w:hAnsi="Times New Roman" w:cs="Times New Roman"/>
                <w:sz w:val="24"/>
                <w:szCs w:val="24"/>
              </w:rPr>
            </w:pPr>
            <w:r w:rsidRPr="002721E3">
              <w:rPr>
                <w:rFonts w:ascii="Times New Roman" w:eastAsia="Calibri" w:hAnsi="Times New Roman" w:cs="Times New Roman"/>
                <w:sz w:val="24"/>
                <w:szCs w:val="24"/>
              </w:rPr>
              <w:t>3. Критически оценивает и обобщает имеющиеся теоретические концепции, подходы и управленческие практики.</w:t>
            </w:r>
          </w:p>
        </w:tc>
        <w:tc>
          <w:tcPr>
            <w:tcW w:w="2638" w:type="dxa"/>
            <w:gridSpan w:val="2"/>
          </w:tcPr>
          <w:p w14:paraId="26715B20" w14:textId="1F7E8180" w:rsidR="00CC3127" w:rsidRPr="002721E3" w:rsidRDefault="00CC3127"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знает </w:t>
            </w:r>
            <w:r w:rsidRPr="002721E3">
              <w:rPr>
                <w:rFonts w:ascii="Times New Roman" w:eastAsia="Calibri" w:hAnsi="Times New Roman" w:cs="Times New Roman"/>
                <w:bCs/>
                <w:sz w:val="24"/>
                <w:szCs w:val="24"/>
              </w:rPr>
              <w:t>теоретические концеп-ции, подходы и управ-ленческие практики в целях управления ростом бизнеса, слияний и поглощений.</w:t>
            </w:r>
          </w:p>
          <w:p w14:paraId="7B1F043A" w14:textId="77777777" w:rsidR="00CC3127" w:rsidRPr="002721E3" w:rsidRDefault="00CC3127" w:rsidP="002721E3">
            <w:pPr>
              <w:widowControl w:val="0"/>
              <w:tabs>
                <w:tab w:val="left" w:pos="540"/>
              </w:tabs>
              <w:autoSpaceDE w:val="0"/>
              <w:autoSpaceDN w:val="0"/>
              <w:adjustRightInd w:val="0"/>
              <w:ind w:right="-104"/>
              <w:contextualSpacing/>
              <w:rPr>
                <w:rFonts w:ascii="Times New Roman" w:eastAsia="Calibri" w:hAnsi="Times New Roman" w:cs="Times New Roman"/>
                <w:bCs/>
                <w:sz w:val="16"/>
                <w:szCs w:val="16"/>
              </w:rPr>
            </w:pPr>
          </w:p>
          <w:p w14:paraId="51B7C518" w14:textId="6B2810F2" w:rsidR="00CC3127" w:rsidRPr="002721E3" w:rsidRDefault="00CC3127"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крити-чески оценивать и обобщать имеющиеся теоретические концеп-ции, подходы и управ-ленческие практики в целях управления ростом бизнеса, слияний и поглощений.</w:t>
            </w:r>
          </w:p>
        </w:tc>
        <w:tc>
          <w:tcPr>
            <w:tcW w:w="3089" w:type="dxa"/>
          </w:tcPr>
          <w:p w14:paraId="283FF870" w14:textId="2D1FD3BD" w:rsidR="00CC3127" w:rsidRPr="002721E3" w:rsidRDefault="00CC3127"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5:</w:t>
            </w:r>
          </w:p>
          <w:p w14:paraId="390DB27A" w14:textId="77777777" w:rsidR="00CC3127" w:rsidRPr="002721E3" w:rsidRDefault="00CC3127"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теоретическим концепциям, подходам и управленческим практикам в целях управления ростом бизнеса, слияний и поглощений.</w:t>
            </w:r>
          </w:p>
          <w:p w14:paraId="15339C3A" w14:textId="341F57BC"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6:</w:t>
            </w:r>
          </w:p>
          <w:p w14:paraId="121107E8" w14:textId="6F40324A" w:rsidR="00FC06FB"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 основании реальных данных охарактеризуйте и критически оцените концепции, подходы и управленческие практики, которые были использованы конкретными компаниями в целях управления ростом бизнеса, слияний и поглощений (по вариантам).</w:t>
            </w:r>
          </w:p>
        </w:tc>
      </w:tr>
      <w:tr w:rsidR="00CC3127" w:rsidRPr="002721E3" w14:paraId="31932778" w14:textId="77777777" w:rsidTr="00CC3127">
        <w:tc>
          <w:tcPr>
            <w:tcW w:w="2183" w:type="dxa"/>
            <w:vMerge w:val="restart"/>
          </w:tcPr>
          <w:p w14:paraId="4CEACC12" w14:textId="060240FC" w:rsidR="00CC3127" w:rsidRPr="002721E3" w:rsidRDefault="00CC3127" w:rsidP="002721E3">
            <w:pPr>
              <w:widowControl w:val="0"/>
              <w:autoSpaceDE w:val="0"/>
              <w:autoSpaceDN w:val="0"/>
              <w:adjustRightInd w:val="0"/>
              <w:ind w:right="-42"/>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ПК-2. 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292" w:type="dxa"/>
            <w:vMerge w:val="restart"/>
          </w:tcPr>
          <w:p w14:paraId="66A3B7E3" w14:textId="065AF9A6" w:rsidR="00CC3127" w:rsidRPr="002721E3" w:rsidRDefault="00CC3127" w:rsidP="002721E3">
            <w:pPr>
              <w:widowControl w:val="0"/>
              <w:autoSpaceDE w:val="0"/>
              <w:autoSpaceDN w:val="0"/>
              <w:adjustRightInd w:val="0"/>
              <w:ind w:right="-75"/>
              <w:rPr>
                <w:rFonts w:ascii="Times New Roman" w:eastAsia="Calibri" w:hAnsi="Times New Roman" w:cs="Times New Roman"/>
                <w:sz w:val="24"/>
                <w:szCs w:val="24"/>
              </w:rPr>
            </w:pPr>
            <w:r w:rsidRPr="002721E3">
              <w:rPr>
                <w:rFonts w:ascii="Times New Roman" w:eastAsia="Calibri" w:hAnsi="Times New Roman" w:cs="Times New Roman"/>
                <w:sz w:val="24"/>
                <w:szCs w:val="24"/>
              </w:rPr>
              <w:t>1. 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2638" w:type="dxa"/>
            <w:gridSpan w:val="2"/>
          </w:tcPr>
          <w:p w14:paraId="31D26824" w14:textId="58F3AD5A" w:rsidR="00CC3127" w:rsidRPr="002721E3" w:rsidRDefault="00CC3127"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знает</w:t>
            </w:r>
            <w:r w:rsidRPr="002721E3">
              <w:rPr>
                <w:rFonts w:ascii="Times New Roman" w:eastAsia="Calibri" w:hAnsi="Times New Roman" w:cs="Times New Roman"/>
                <w:bCs/>
                <w:sz w:val="24"/>
                <w:szCs w:val="24"/>
              </w:rPr>
              <w:t xml:space="preserve"> вопросы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 в целях управления ростом бизнеса, слияний и поглощений.</w:t>
            </w:r>
          </w:p>
        </w:tc>
        <w:tc>
          <w:tcPr>
            <w:tcW w:w="3089" w:type="dxa"/>
          </w:tcPr>
          <w:p w14:paraId="204DD699" w14:textId="375F3952" w:rsidR="00CC3127" w:rsidRPr="002721E3" w:rsidRDefault="00CC3127"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 xml:space="preserve">Задание </w:t>
            </w:r>
            <w:r w:rsidR="004C200C" w:rsidRPr="002721E3">
              <w:rPr>
                <w:rFonts w:ascii="Times New Roman" w:eastAsia="Times New Roman" w:hAnsi="Times New Roman" w:cs="Times New Roman"/>
                <w:b/>
                <w:bCs/>
                <w:i/>
                <w:iCs/>
                <w:sz w:val="24"/>
                <w:szCs w:val="24"/>
                <w:lang w:eastAsia="ru-RU"/>
              </w:rPr>
              <w:t>7</w:t>
            </w:r>
            <w:r w:rsidRPr="002721E3">
              <w:rPr>
                <w:rFonts w:ascii="Times New Roman" w:eastAsia="Times New Roman" w:hAnsi="Times New Roman" w:cs="Times New Roman"/>
                <w:b/>
                <w:bCs/>
                <w:i/>
                <w:iCs/>
                <w:sz w:val="24"/>
                <w:szCs w:val="24"/>
                <w:lang w:eastAsia="ru-RU"/>
              </w:rPr>
              <w:t>:</w:t>
            </w:r>
          </w:p>
          <w:p w14:paraId="6FF1FD66" w14:textId="7B86131B" w:rsidR="00CC3127" w:rsidRPr="002721E3" w:rsidRDefault="00CC3127"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 в целях управления ростом бизнеса, слияний и поглощений</w:t>
            </w:r>
          </w:p>
        </w:tc>
      </w:tr>
      <w:tr w:rsidR="004C200C" w:rsidRPr="002721E3" w14:paraId="43AF5F78" w14:textId="77777777" w:rsidTr="00CC3127">
        <w:tc>
          <w:tcPr>
            <w:tcW w:w="2183" w:type="dxa"/>
            <w:vMerge/>
          </w:tcPr>
          <w:p w14:paraId="34415E23" w14:textId="46DCF971"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vMerge/>
          </w:tcPr>
          <w:p w14:paraId="4AC530EB" w14:textId="3F9EB6F0" w:rsidR="004C200C" w:rsidRPr="002721E3" w:rsidRDefault="004C200C" w:rsidP="002721E3">
            <w:pPr>
              <w:widowControl w:val="0"/>
              <w:autoSpaceDE w:val="0"/>
              <w:autoSpaceDN w:val="0"/>
              <w:adjustRightInd w:val="0"/>
              <w:rPr>
                <w:rFonts w:ascii="Times New Roman" w:eastAsia="Calibri" w:hAnsi="Times New Roman" w:cs="Times New Roman"/>
                <w:sz w:val="24"/>
                <w:szCs w:val="24"/>
              </w:rPr>
            </w:pPr>
          </w:p>
        </w:tc>
        <w:tc>
          <w:tcPr>
            <w:tcW w:w="2638" w:type="dxa"/>
            <w:gridSpan w:val="2"/>
          </w:tcPr>
          <w:p w14:paraId="09F276CC" w14:textId="46CDE8AE" w:rsidR="00C24AF4"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самостоятельно консультировать по вопросам разработки системы бизнес- и финансового планирования для корпораций и компаний с учетом соблюдения национальных нормативных требований, </w:t>
            </w:r>
            <w:r w:rsidRPr="002721E3">
              <w:rPr>
                <w:rFonts w:ascii="Times New Roman" w:eastAsia="Calibri" w:hAnsi="Times New Roman" w:cs="Times New Roman"/>
                <w:bCs/>
                <w:sz w:val="24"/>
                <w:szCs w:val="24"/>
              </w:rPr>
              <w:lastRenderedPageBreak/>
              <w:t>мобильности капитала, трансфертного ценообразования в целях управления ростом бизнеса, слияний и поглощений.</w:t>
            </w:r>
          </w:p>
        </w:tc>
        <w:tc>
          <w:tcPr>
            <w:tcW w:w="3089" w:type="dxa"/>
          </w:tcPr>
          <w:p w14:paraId="25FBD6B3" w14:textId="33CC9FEE"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lastRenderedPageBreak/>
              <w:t>Задание 8:</w:t>
            </w:r>
          </w:p>
          <w:p w14:paraId="35C43844" w14:textId="14B62DDB" w:rsidR="004C200C" w:rsidRPr="002721E3" w:rsidRDefault="00E134E3"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Предложите улучшения в существующую</w:t>
            </w:r>
            <w:r w:rsidR="004C200C" w:rsidRPr="002721E3">
              <w:rPr>
                <w:rFonts w:ascii="Times New Roman" w:eastAsia="Times New Roman" w:hAnsi="Times New Roman" w:cs="Times New Roman"/>
                <w:sz w:val="24"/>
                <w:szCs w:val="24"/>
                <w:lang w:eastAsia="ru-RU"/>
              </w:rPr>
              <w:t xml:space="preserve"> систем</w:t>
            </w:r>
            <w:r w:rsidRPr="002721E3">
              <w:rPr>
                <w:rFonts w:ascii="Times New Roman" w:eastAsia="Times New Roman" w:hAnsi="Times New Roman" w:cs="Times New Roman"/>
                <w:sz w:val="24"/>
                <w:szCs w:val="24"/>
                <w:lang w:eastAsia="ru-RU"/>
              </w:rPr>
              <w:t>у</w:t>
            </w:r>
            <w:r w:rsidR="004C200C" w:rsidRPr="002721E3">
              <w:rPr>
                <w:rFonts w:ascii="Times New Roman" w:eastAsia="Times New Roman" w:hAnsi="Times New Roman" w:cs="Times New Roman"/>
                <w:sz w:val="24"/>
                <w:szCs w:val="24"/>
                <w:lang w:eastAsia="ru-RU"/>
              </w:rPr>
              <w:t xml:space="preserve"> бизнес- и финансового планирования для </w:t>
            </w:r>
            <w:r w:rsidRPr="002721E3">
              <w:rPr>
                <w:rFonts w:ascii="Times New Roman" w:eastAsia="Times New Roman" w:hAnsi="Times New Roman" w:cs="Times New Roman"/>
                <w:sz w:val="24"/>
                <w:szCs w:val="24"/>
                <w:lang w:eastAsia="ru-RU"/>
              </w:rPr>
              <w:t xml:space="preserve">конкретной </w:t>
            </w:r>
            <w:r w:rsidR="004C200C" w:rsidRPr="002721E3">
              <w:rPr>
                <w:rFonts w:ascii="Times New Roman" w:eastAsia="Times New Roman" w:hAnsi="Times New Roman" w:cs="Times New Roman"/>
                <w:sz w:val="24"/>
                <w:szCs w:val="24"/>
                <w:lang w:eastAsia="ru-RU"/>
              </w:rPr>
              <w:t>компани</w:t>
            </w:r>
            <w:r w:rsidRPr="002721E3">
              <w:rPr>
                <w:rFonts w:ascii="Times New Roman" w:eastAsia="Times New Roman" w:hAnsi="Times New Roman" w:cs="Times New Roman"/>
                <w:sz w:val="24"/>
                <w:szCs w:val="24"/>
                <w:lang w:eastAsia="ru-RU"/>
              </w:rPr>
              <w:t>и</w:t>
            </w:r>
            <w:r w:rsidR="004C200C" w:rsidRPr="002721E3">
              <w:rPr>
                <w:rFonts w:ascii="Times New Roman" w:eastAsia="Times New Roman" w:hAnsi="Times New Roman" w:cs="Times New Roman"/>
                <w:sz w:val="24"/>
                <w:szCs w:val="24"/>
                <w:lang w:eastAsia="ru-RU"/>
              </w:rPr>
              <w:t xml:space="preserve"> с учетом соблюдения национальных нормативных требований, мобильности капитала, трансфертного ценообразования в целях </w:t>
            </w:r>
            <w:r w:rsidR="004C200C" w:rsidRPr="002721E3">
              <w:rPr>
                <w:rFonts w:ascii="Times New Roman" w:eastAsia="Times New Roman" w:hAnsi="Times New Roman" w:cs="Times New Roman"/>
                <w:sz w:val="24"/>
                <w:szCs w:val="24"/>
                <w:lang w:eastAsia="ru-RU"/>
              </w:rPr>
              <w:lastRenderedPageBreak/>
              <w:t>управления ростом бизнеса, слияний и поглощений</w:t>
            </w:r>
            <w:r w:rsidRPr="002721E3">
              <w:rPr>
                <w:rFonts w:ascii="Times New Roman" w:eastAsia="Times New Roman" w:hAnsi="Times New Roman" w:cs="Times New Roman"/>
                <w:sz w:val="24"/>
                <w:szCs w:val="24"/>
                <w:lang w:eastAsia="ru-RU"/>
              </w:rPr>
              <w:t xml:space="preserve"> (по вариантам).</w:t>
            </w:r>
          </w:p>
        </w:tc>
      </w:tr>
      <w:tr w:rsidR="004C200C" w:rsidRPr="002721E3" w14:paraId="2D745BFB" w14:textId="77777777" w:rsidTr="00CC3127">
        <w:tc>
          <w:tcPr>
            <w:tcW w:w="2183" w:type="dxa"/>
            <w:vMerge/>
          </w:tcPr>
          <w:p w14:paraId="6696A872" w14:textId="59E1657A"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3CC90A83" w14:textId="6811E0E8" w:rsidR="004C200C" w:rsidRPr="002721E3" w:rsidRDefault="004C200C" w:rsidP="002721E3">
            <w:pPr>
              <w:tabs>
                <w:tab w:val="left" w:pos="1418"/>
              </w:tabs>
              <w:rPr>
                <w:rFonts w:ascii="Times New Roman" w:eastAsia="Calibri" w:hAnsi="Times New Roman" w:cs="Times New Roman"/>
                <w:sz w:val="24"/>
                <w:szCs w:val="24"/>
              </w:rPr>
            </w:pPr>
            <w:r w:rsidRPr="002721E3">
              <w:rPr>
                <w:rFonts w:ascii="Times New Roman" w:eastAsia="Calibri"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2638" w:type="dxa"/>
            <w:gridSpan w:val="2"/>
          </w:tcPr>
          <w:p w14:paraId="40649E0E" w14:textId="633F44BC"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знает </w:t>
            </w:r>
            <w:r w:rsidRPr="002721E3">
              <w:rPr>
                <w:rFonts w:ascii="Times New Roman" w:eastAsia="Calibri" w:hAnsi="Times New Roman" w:cs="Times New Roman"/>
                <w:bCs/>
                <w:sz w:val="24"/>
                <w:szCs w:val="24"/>
              </w:rPr>
              <w:t>современные информационные технологии и пакеты прикладных программ для разработки системы бизнес- и финансового планирования в целях управления ростом бизнеса, слияний и поглощений.</w:t>
            </w:r>
          </w:p>
          <w:p w14:paraId="332F56F7" w14:textId="77777777"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p>
          <w:p w14:paraId="07A5090D" w14:textId="3A281D38"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умеет </w:t>
            </w:r>
            <w:r w:rsidRPr="002721E3">
              <w:rPr>
                <w:rFonts w:ascii="Times New Roman" w:eastAsia="Calibri" w:hAnsi="Times New Roman" w:cs="Times New Roman"/>
                <w:bCs/>
                <w:sz w:val="24"/>
                <w:szCs w:val="24"/>
              </w:rPr>
              <w:t>использовать современные информационные технологии и пакеты прикладных программ для разработки системы бизнес- и финансового планирования в целях управления ростом бизнеса, слияний и поглощений.</w:t>
            </w:r>
          </w:p>
        </w:tc>
        <w:tc>
          <w:tcPr>
            <w:tcW w:w="3089" w:type="dxa"/>
          </w:tcPr>
          <w:p w14:paraId="48CD7FCD" w14:textId="4BC7B678"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9:</w:t>
            </w:r>
          </w:p>
          <w:p w14:paraId="596C5438" w14:textId="793CC2D5" w:rsidR="004C200C" w:rsidRPr="002721E3" w:rsidRDefault="004C200C" w:rsidP="002721E3">
            <w:pPr>
              <w:widowControl w:val="0"/>
              <w:autoSpaceDE w:val="0"/>
              <w:autoSpaceDN w:val="0"/>
              <w:adjustRightInd w:val="0"/>
              <w:rPr>
                <w:rFonts w:ascii="Times New Roman" w:eastAsia="Calibri" w:hAnsi="Times New Roman" w:cs="Times New Roman"/>
                <w:bCs/>
                <w:sz w:val="24"/>
                <w:szCs w:val="24"/>
              </w:rPr>
            </w:pPr>
            <w:r w:rsidRPr="002721E3">
              <w:rPr>
                <w:rFonts w:ascii="Times New Roman" w:eastAsia="Times New Roman" w:hAnsi="Times New Roman" w:cs="Times New Roman"/>
                <w:sz w:val="24"/>
                <w:szCs w:val="24"/>
                <w:lang w:eastAsia="ru-RU"/>
              </w:rPr>
              <w:t xml:space="preserve">Дискуссия в группе студентов по </w:t>
            </w:r>
            <w:r w:rsidRPr="002721E3">
              <w:rPr>
                <w:rFonts w:ascii="Times New Roman" w:eastAsia="Calibri" w:hAnsi="Times New Roman" w:cs="Times New Roman"/>
                <w:bCs/>
                <w:sz w:val="24"/>
                <w:szCs w:val="24"/>
              </w:rPr>
              <w:t>вопросам разработки системы бизнес- и финансового планирования для корпораций и компаний с учетом соблюдения национальных нормативных требований, мобильности капитала, трансфертного ценообразования в целях управления ростом бизнеса, слияний и поглощений.</w:t>
            </w:r>
          </w:p>
          <w:p w14:paraId="2B0B4B48" w14:textId="77777777" w:rsidR="004C200C" w:rsidRPr="002721E3" w:rsidRDefault="004C200C" w:rsidP="002721E3">
            <w:pPr>
              <w:widowControl w:val="0"/>
              <w:autoSpaceDE w:val="0"/>
              <w:autoSpaceDN w:val="0"/>
              <w:adjustRightInd w:val="0"/>
              <w:rPr>
                <w:rFonts w:ascii="Times New Roman" w:eastAsia="Calibri" w:hAnsi="Times New Roman" w:cs="Times New Roman"/>
                <w:bCs/>
                <w:sz w:val="24"/>
                <w:szCs w:val="24"/>
              </w:rPr>
            </w:pPr>
          </w:p>
          <w:p w14:paraId="2BE7C2C9" w14:textId="52A9C04E"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b/>
                <w:bCs/>
                <w:i/>
                <w:iCs/>
                <w:sz w:val="24"/>
                <w:szCs w:val="24"/>
                <w:lang w:eastAsia="ru-RU"/>
              </w:rPr>
              <w:t>Задание 10:</w:t>
            </w:r>
          </w:p>
          <w:p w14:paraId="6158F9CF" w14:textId="37775D22"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 xml:space="preserve">Дискуссия в группе студентов по </w:t>
            </w:r>
            <w:r w:rsidRPr="002721E3">
              <w:rPr>
                <w:rFonts w:ascii="Times New Roman" w:eastAsia="Calibri" w:hAnsi="Times New Roman" w:cs="Times New Roman"/>
                <w:bCs/>
                <w:sz w:val="24"/>
                <w:szCs w:val="24"/>
              </w:rPr>
              <w:t>вопросам использования современных информационных технологий и пакетов прикладных программ для разработки системы бизнес- и финансового планирования в целях управления ростом бизнеса, слияний и поглощений.</w:t>
            </w:r>
          </w:p>
        </w:tc>
      </w:tr>
      <w:tr w:rsidR="004C200C" w:rsidRPr="002721E3" w14:paraId="537D061E" w14:textId="77777777" w:rsidTr="00CC3127">
        <w:tc>
          <w:tcPr>
            <w:tcW w:w="2183" w:type="dxa"/>
            <w:vMerge/>
          </w:tcPr>
          <w:p w14:paraId="7A4771CB" w14:textId="3E0001BF"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61C8C716" w14:textId="77777777" w:rsidR="004C200C" w:rsidRPr="002721E3" w:rsidRDefault="004C200C" w:rsidP="002721E3">
            <w:pPr>
              <w:widowControl w:val="0"/>
              <w:autoSpaceDE w:val="0"/>
              <w:autoSpaceDN w:val="0"/>
              <w:adjustRightInd w:val="0"/>
              <w:ind w:right="-225"/>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3. Демонстрирует способность оценить потенциальную добавленную стоимость </w:t>
            </w:r>
          </w:p>
          <w:p w14:paraId="21E57E32" w14:textId="29A6019B" w:rsidR="004C200C" w:rsidRPr="002721E3" w:rsidRDefault="004C200C" w:rsidP="002721E3">
            <w:pPr>
              <w:widowControl w:val="0"/>
              <w:autoSpaceDE w:val="0"/>
              <w:autoSpaceDN w:val="0"/>
              <w:adjustRightInd w:val="0"/>
              <w:ind w:right="-225"/>
              <w:rPr>
                <w:rFonts w:ascii="Times New Roman" w:eastAsia="Calibri" w:hAnsi="Times New Roman" w:cs="Times New Roman"/>
                <w:sz w:val="24"/>
                <w:szCs w:val="24"/>
              </w:rPr>
            </w:pPr>
            <w:r w:rsidRPr="002721E3">
              <w:rPr>
                <w:rFonts w:ascii="Times New Roman" w:eastAsia="Calibri" w:hAnsi="Times New Roman" w:cs="Times New Roman"/>
                <w:sz w:val="24"/>
                <w:szCs w:val="24"/>
              </w:rPr>
              <w:t>компании, возникающую  в результате реализации инвестиционного проекта или инвестиционного портфеля.</w:t>
            </w:r>
          </w:p>
        </w:tc>
        <w:tc>
          <w:tcPr>
            <w:tcW w:w="2588" w:type="dxa"/>
          </w:tcPr>
          <w:p w14:paraId="20E1F211" w14:textId="3B606EB9"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знает</w:t>
            </w:r>
            <w:r w:rsidRPr="002721E3">
              <w:rPr>
                <w:rFonts w:ascii="Times New Roman" w:eastAsia="Calibri" w:hAnsi="Times New Roman" w:cs="Times New Roman"/>
                <w:bCs/>
                <w:sz w:val="24"/>
                <w:szCs w:val="24"/>
              </w:rPr>
              <w:t xml:space="preserve"> методологические подходы к оценке потенциальной добавленной стоимости компании, возникающей в результате реализации инвестиционного проекта или инвести-ционного портфеля, в целях управления ростом бизнеса, слияний и поглощений.</w:t>
            </w:r>
          </w:p>
          <w:p w14:paraId="17103F62" w14:textId="77777777"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16"/>
                <w:szCs w:val="16"/>
              </w:rPr>
            </w:pPr>
          </w:p>
          <w:p w14:paraId="00DCBEE3" w14:textId="24BEB661"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lastRenderedPageBreak/>
              <w:t xml:space="preserve">Студент </w:t>
            </w:r>
            <w:r w:rsidRPr="002721E3">
              <w:rPr>
                <w:rFonts w:ascii="Times New Roman" w:eastAsia="Calibri" w:hAnsi="Times New Roman" w:cs="Times New Roman"/>
                <w:b/>
                <w:sz w:val="24"/>
                <w:szCs w:val="24"/>
              </w:rPr>
              <w:t>умеет</w:t>
            </w:r>
            <w:r w:rsidRPr="002721E3">
              <w:rPr>
                <w:rFonts w:ascii="Times New Roman" w:eastAsia="Calibri" w:hAnsi="Times New Roman" w:cs="Times New Roman"/>
                <w:bCs/>
                <w:sz w:val="24"/>
                <w:szCs w:val="24"/>
              </w:rPr>
              <w:t xml:space="preserve"> оценить потенциальную добавленную стоимость компании, возникающую в результате реализации инвестиционного проекта или инвестиционного портфеля, в целях управления ростом бизнеса, слияний и поглощений.</w:t>
            </w:r>
          </w:p>
        </w:tc>
        <w:tc>
          <w:tcPr>
            <w:tcW w:w="3139" w:type="dxa"/>
            <w:gridSpan w:val="2"/>
          </w:tcPr>
          <w:p w14:paraId="65B26F1A" w14:textId="00EB4591"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lastRenderedPageBreak/>
              <w:t>Задание 11:</w:t>
            </w:r>
          </w:p>
          <w:p w14:paraId="7CF28BDE" w14:textId="01290168" w:rsidR="004C200C" w:rsidRPr="002721E3" w:rsidRDefault="004C200C" w:rsidP="002721E3">
            <w:pPr>
              <w:widowControl w:val="0"/>
              <w:autoSpaceDE w:val="0"/>
              <w:autoSpaceDN w:val="0"/>
              <w:adjustRightInd w:val="0"/>
              <w:rPr>
                <w:rFonts w:ascii="Times New Roman" w:eastAsia="Calibri" w:hAnsi="Times New Roman" w:cs="Times New Roman"/>
                <w:bCs/>
                <w:sz w:val="24"/>
                <w:szCs w:val="24"/>
              </w:rPr>
            </w:pPr>
            <w:r w:rsidRPr="002721E3">
              <w:rPr>
                <w:rFonts w:ascii="Times New Roman" w:eastAsia="Times New Roman" w:hAnsi="Times New Roman" w:cs="Times New Roman"/>
                <w:sz w:val="24"/>
                <w:szCs w:val="24"/>
                <w:lang w:eastAsia="ru-RU"/>
              </w:rPr>
              <w:t xml:space="preserve">Дискуссия в группе студентов по </w:t>
            </w:r>
            <w:r w:rsidRPr="002721E3">
              <w:rPr>
                <w:rFonts w:ascii="Times New Roman" w:eastAsia="Calibri" w:hAnsi="Times New Roman" w:cs="Times New Roman"/>
                <w:bCs/>
                <w:sz w:val="24"/>
                <w:szCs w:val="24"/>
              </w:rPr>
              <w:t>методологическим подходам к оценке потенциальной добавленной стоимости компании, возникающей в результате реализации инвестиционного проекта или инвестиционного портфеля, в целях управления ростом бизнеса, слияний и поглощений.</w:t>
            </w:r>
          </w:p>
          <w:p w14:paraId="7FECB4A3" w14:textId="763CE7BD"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12:</w:t>
            </w:r>
          </w:p>
          <w:p w14:paraId="2F93C86F" w14:textId="3E99D18D" w:rsidR="004C200C" w:rsidRPr="002721E3" w:rsidRDefault="004C200C" w:rsidP="002721E3">
            <w:pPr>
              <w:widowControl w:val="0"/>
              <w:autoSpaceDE w:val="0"/>
              <w:autoSpaceDN w:val="0"/>
              <w:adjustRightInd w:val="0"/>
              <w:ind w:right="-106"/>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lastRenderedPageBreak/>
              <w:t>На основе фактических данных оценить потенциальную добавленную стоимость компании, возникающую в результате реализации инвестиционного проекта или инвестиционного портфеля, в целях управления ростом бизнеса, слияний и поглощений (по вариантам).</w:t>
            </w:r>
          </w:p>
        </w:tc>
      </w:tr>
      <w:tr w:rsidR="004C200C" w:rsidRPr="002721E3" w14:paraId="3709EF76" w14:textId="77777777" w:rsidTr="00CC3127">
        <w:tc>
          <w:tcPr>
            <w:tcW w:w="2183" w:type="dxa"/>
            <w:vMerge/>
          </w:tcPr>
          <w:p w14:paraId="63B04F3E" w14:textId="77777777"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7DDCF1A9" w14:textId="70E49417" w:rsidR="004C200C" w:rsidRPr="002721E3" w:rsidRDefault="004C200C" w:rsidP="002721E3">
            <w:pPr>
              <w:widowControl w:val="0"/>
              <w:autoSpaceDE w:val="0"/>
              <w:autoSpaceDN w:val="0"/>
              <w:adjustRightInd w:val="0"/>
              <w:rPr>
                <w:rFonts w:ascii="Times New Roman" w:eastAsia="Calibri" w:hAnsi="Times New Roman" w:cs="Times New Roman"/>
                <w:sz w:val="24"/>
                <w:szCs w:val="24"/>
              </w:rPr>
            </w:pPr>
            <w:r w:rsidRPr="002721E3">
              <w:rPr>
                <w:rFonts w:ascii="Times New Roman" w:eastAsia="Calibri" w:hAnsi="Times New Roman" w:cs="Times New Roman"/>
                <w:sz w:val="24"/>
                <w:szCs w:val="24"/>
              </w:rPr>
              <w:t>4. Применяет методологические подходы к обоснованию финансового обеспечения крупномасштабных высоко рисковых национальных и международных бизнес-проектов.</w:t>
            </w:r>
          </w:p>
        </w:tc>
        <w:tc>
          <w:tcPr>
            <w:tcW w:w="2588" w:type="dxa"/>
          </w:tcPr>
          <w:p w14:paraId="7EF52764" w14:textId="0F2163DC"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знает </w:t>
            </w:r>
            <w:r w:rsidRPr="002721E3">
              <w:rPr>
                <w:rFonts w:ascii="Times New Roman" w:eastAsia="Calibri" w:hAnsi="Times New Roman" w:cs="Times New Roman"/>
                <w:bCs/>
                <w:sz w:val="24"/>
                <w:szCs w:val="24"/>
              </w:rPr>
              <w:t>методо-логические подходы к обоснованию финан-сового обеспечения крупномасштабных высоко рисковых национальных и международных бизнес-проектов в целях управления ростом бизнеса, слияний и поглощений.</w:t>
            </w:r>
          </w:p>
          <w:p w14:paraId="1DF536BE" w14:textId="77777777"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16"/>
                <w:szCs w:val="16"/>
              </w:rPr>
            </w:pPr>
          </w:p>
          <w:p w14:paraId="202FCF11" w14:textId="270C6807"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Cs/>
                <w:sz w:val="24"/>
                <w:szCs w:val="24"/>
              </w:rPr>
              <w:t xml:space="preserve">Студент </w:t>
            </w:r>
            <w:r w:rsidRPr="002721E3">
              <w:rPr>
                <w:rFonts w:ascii="Times New Roman" w:eastAsia="Calibri" w:hAnsi="Times New Roman" w:cs="Times New Roman"/>
                <w:b/>
                <w:sz w:val="24"/>
                <w:szCs w:val="24"/>
              </w:rPr>
              <w:t xml:space="preserve">умеет </w:t>
            </w:r>
            <w:r w:rsidRPr="002721E3">
              <w:rPr>
                <w:rFonts w:ascii="Times New Roman" w:eastAsia="Calibri" w:hAnsi="Times New Roman" w:cs="Times New Roman"/>
                <w:bCs/>
                <w:sz w:val="24"/>
                <w:szCs w:val="24"/>
              </w:rPr>
              <w:t>обосновывать финансовое обеспечение крупномасштабных высоко рисковых национальных и международных бизнес-проектов в целях управления ростом бизнеса, слияний и поглощений.</w:t>
            </w:r>
          </w:p>
        </w:tc>
        <w:tc>
          <w:tcPr>
            <w:tcW w:w="3139" w:type="dxa"/>
            <w:gridSpan w:val="2"/>
          </w:tcPr>
          <w:p w14:paraId="1E0A8040" w14:textId="6F12D005"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13:</w:t>
            </w:r>
          </w:p>
          <w:p w14:paraId="3EDAA11B" w14:textId="4B029BA1"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по методологическим подходам к обоснованию финансового обеспечения крупномасштабных высоко рисковых национальных и международных бизнес-проектов в целях управления ростом бизнеса, слияний и поглощений.</w:t>
            </w:r>
          </w:p>
          <w:p w14:paraId="23FB3B9C" w14:textId="77777777"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p w14:paraId="30D479C7" w14:textId="42324987"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14:</w:t>
            </w:r>
          </w:p>
          <w:p w14:paraId="65277D97" w14:textId="0FF62B89"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sz w:val="24"/>
                <w:szCs w:val="24"/>
                <w:lang w:eastAsia="ru-RU"/>
              </w:rPr>
              <w:t>На основе фактических данных обосновать финансовое обеспечение конкретного крупномасштабного высоко рискового национального и/или международного бизнес-проекта в целях управления ростом бизнеса, слияний и поглощений (по вариантам).</w:t>
            </w:r>
          </w:p>
        </w:tc>
      </w:tr>
      <w:tr w:rsidR="004C200C" w:rsidRPr="002721E3" w14:paraId="3E69B0B0" w14:textId="77777777" w:rsidTr="00CC3127">
        <w:tc>
          <w:tcPr>
            <w:tcW w:w="2183" w:type="dxa"/>
            <w:vMerge w:val="restart"/>
          </w:tcPr>
          <w:p w14:paraId="60D8EA5A" w14:textId="1AD2621C"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ПК-3. Способность применять стратегию слияний и поглощений, другие стратегии роста бизнеса для повышения благосостояния собственников</w:t>
            </w:r>
          </w:p>
        </w:tc>
        <w:tc>
          <w:tcPr>
            <w:tcW w:w="2292" w:type="dxa"/>
          </w:tcPr>
          <w:p w14:paraId="7CA35AA1" w14:textId="642D8AB4" w:rsidR="004C200C" w:rsidRPr="002721E3" w:rsidRDefault="004C200C" w:rsidP="002721E3">
            <w:pPr>
              <w:widowControl w:val="0"/>
              <w:autoSpaceDE w:val="0"/>
              <w:autoSpaceDN w:val="0"/>
              <w:adjustRightInd w:val="0"/>
              <w:ind w:right="-225"/>
              <w:rPr>
                <w:rFonts w:ascii="Times New Roman" w:eastAsia="Calibri" w:hAnsi="Times New Roman" w:cs="Times New Roman"/>
                <w:sz w:val="24"/>
                <w:szCs w:val="24"/>
              </w:rPr>
            </w:pPr>
            <w:r w:rsidRPr="002721E3">
              <w:rPr>
                <w:rFonts w:ascii="Times New Roman" w:eastAsia="Calibri" w:hAnsi="Times New Roman" w:cs="Times New Roman"/>
                <w:sz w:val="24"/>
                <w:szCs w:val="24"/>
              </w:rPr>
              <w:t xml:space="preserve">1. Демонстрирует способность обосновать использование слияний и поглощений в качестве метода корпоративной экспансии, оценить корпоративный и конкурентный характер таких сделок, </w:t>
            </w:r>
            <w:r w:rsidRPr="002721E3">
              <w:rPr>
                <w:rFonts w:ascii="Times New Roman" w:eastAsia="Calibri" w:hAnsi="Times New Roman" w:cs="Times New Roman"/>
                <w:sz w:val="24"/>
                <w:szCs w:val="24"/>
              </w:rPr>
              <w:lastRenderedPageBreak/>
              <w:t>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tc>
        <w:tc>
          <w:tcPr>
            <w:tcW w:w="2588" w:type="dxa"/>
          </w:tcPr>
          <w:p w14:paraId="3100B1A1" w14:textId="16B8D4E7"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lastRenderedPageBreak/>
              <w:t xml:space="preserve">Знать: </w:t>
            </w:r>
            <w:r w:rsidRPr="002721E3">
              <w:rPr>
                <w:rFonts w:ascii="Times New Roman" w:eastAsia="Calibri" w:hAnsi="Times New Roman" w:cs="Times New Roman"/>
                <w:bCs/>
                <w:sz w:val="24"/>
                <w:szCs w:val="24"/>
              </w:rPr>
              <w:t xml:space="preserve">методики обоснования использо-вания слияний и поглощений в качестве метода корпоративной экспансии; методики оценки корпоративного и конкурентного характера таких сделок; критерии выбора подходящей </w:t>
            </w:r>
            <w:r w:rsidRPr="002721E3">
              <w:rPr>
                <w:rFonts w:ascii="Times New Roman" w:eastAsia="Calibri" w:hAnsi="Times New Roman" w:cs="Times New Roman"/>
                <w:bCs/>
                <w:sz w:val="24"/>
                <w:szCs w:val="24"/>
              </w:rPr>
              <w:lastRenderedPageBreak/>
              <w:t>цели приобретения; методики оценки потенциала синергии и использования обратного поглощения как способа листинга на фондовом рынке.</w:t>
            </w:r>
          </w:p>
          <w:p w14:paraId="02AB320D" w14:textId="77777777"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
                <w:sz w:val="24"/>
                <w:szCs w:val="24"/>
              </w:rPr>
            </w:pPr>
          </w:p>
          <w:p w14:paraId="64517979" w14:textId="77777777"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Pr="002721E3">
              <w:rPr>
                <w:rFonts w:ascii="Times New Roman" w:eastAsia="Calibri" w:hAnsi="Times New Roman" w:cs="Times New Roman"/>
                <w:bCs/>
                <w:sz w:val="24"/>
                <w:szCs w:val="24"/>
              </w:rPr>
              <w:t>обосновать использование слияний и поглощений в качес-тве метода корпоратив-ной экспансии; оценить корпоративный и конкурентный характер таких сделок; консультировать по критериям выбора подходящей цели приобретения; оценить потенциал синергии и использования обратного поглощения как способа листинга на фондовом рынке.</w:t>
            </w:r>
          </w:p>
          <w:p w14:paraId="23D283B2" w14:textId="5C9BE949"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p>
        </w:tc>
        <w:tc>
          <w:tcPr>
            <w:tcW w:w="3139" w:type="dxa"/>
            <w:gridSpan w:val="2"/>
          </w:tcPr>
          <w:p w14:paraId="08FCC6C4" w14:textId="6EFE6B1C"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lastRenderedPageBreak/>
              <w:t>Задание 15:</w:t>
            </w:r>
          </w:p>
          <w:p w14:paraId="6461F5F6" w14:textId="774C5791"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sz w:val="24"/>
                <w:szCs w:val="24"/>
                <w:lang w:eastAsia="ru-RU"/>
              </w:rPr>
              <w:t xml:space="preserve">Дискуссия в группе студентов по методикам обоснования использования слияний и поглощений в качестве метода корпоративной экспансии; методикам оценки корпоративного и конкурентного характера таких сделок; критериям выбора подходящей цели приобретения; методикам </w:t>
            </w:r>
            <w:r w:rsidRPr="002721E3">
              <w:rPr>
                <w:rFonts w:ascii="Times New Roman" w:eastAsia="Times New Roman" w:hAnsi="Times New Roman" w:cs="Times New Roman"/>
                <w:sz w:val="24"/>
                <w:szCs w:val="24"/>
                <w:lang w:eastAsia="ru-RU"/>
              </w:rPr>
              <w:lastRenderedPageBreak/>
              <w:t>оценки потенциала синергии и использования обратного поглощения как способа листинга на фондовом рынке.</w:t>
            </w:r>
          </w:p>
          <w:p w14:paraId="1D25D761" w14:textId="77777777"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p w14:paraId="5E1317A8" w14:textId="493A7314"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16:</w:t>
            </w:r>
          </w:p>
          <w:p w14:paraId="1D7F79A0" w14:textId="71A2A14D"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 основе фактических данных обосновать использование слияний и поглощений в качестве метода корпоративной экспансии; оценить корпоративный и конкурентный характер таких сделок; оценить потенциал синергии и использования обратного поглощения как способа листинга на фондовом рынке (по вариантам).</w:t>
            </w:r>
          </w:p>
        </w:tc>
      </w:tr>
      <w:tr w:rsidR="004C200C" w:rsidRPr="002721E3" w14:paraId="2EEBDF1A" w14:textId="77777777" w:rsidTr="00CC3127">
        <w:tc>
          <w:tcPr>
            <w:tcW w:w="2183" w:type="dxa"/>
            <w:vMerge/>
          </w:tcPr>
          <w:p w14:paraId="77AC274D" w14:textId="77777777"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c>
          <w:tcPr>
            <w:tcW w:w="2292" w:type="dxa"/>
          </w:tcPr>
          <w:p w14:paraId="226CAD3C" w14:textId="6B835F77" w:rsidR="004C200C" w:rsidRPr="002721E3" w:rsidRDefault="004C200C" w:rsidP="002721E3">
            <w:pPr>
              <w:widowControl w:val="0"/>
              <w:autoSpaceDE w:val="0"/>
              <w:autoSpaceDN w:val="0"/>
              <w:adjustRightInd w:val="0"/>
              <w:rPr>
                <w:rFonts w:ascii="Times New Roman" w:eastAsia="Calibri" w:hAnsi="Times New Roman" w:cs="Times New Roman"/>
                <w:sz w:val="24"/>
                <w:szCs w:val="24"/>
              </w:rPr>
            </w:pPr>
            <w:r w:rsidRPr="002721E3">
              <w:rPr>
                <w:rFonts w:ascii="Times New Roman" w:eastAsia="Calibri" w:hAnsi="Times New Roman" w:cs="Times New Roman"/>
                <w:sz w:val="24"/>
                <w:szCs w:val="24"/>
              </w:rPr>
              <w:t>2. Учитывает возможности и ограничения стратегий роста бизнеса для максимизации благосостояния собственников.</w:t>
            </w:r>
          </w:p>
        </w:tc>
        <w:tc>
          <w:tcPr>
            <w:tcW w:w="2588" w:type="dxa"/>
          </w:tcPr>
          <w:p w14:paraId="1C219302" w14:textId="5AB93533"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Знать: </w:t>
            </w:r>
            <w:r w:rsidRPr="002721E3">
              <w:rPr>
                <w:rFonts w:ascii="Times New Roman" w:eastAsia="Calibri" w:hAnsi="Times New Roman" w:cs="Times New Roman"/>
                <w:bCs/>
                <w:sz w:val="24"/>
                <w:szCs w:val="24"/>
              </w:rPr>
              <w:t>возможности и ограничения стратегий роста бизнеса для максимизации благосостояния собственников.</w:t>
            </w:r>
          </w:p>
          <w:p w14:paraId="4F116614" w14:textId="77777777" w:rsidR="004C200C" w:rsidRPr="002721E3" w:rsidRDefault="004C200C" w:rsidP="002721E3">
            <w:pPr>
              <w:widowControl w:val="0"/>
              <w:tabs>
                <w:tab w:val="left" w:pos="540"/>
              </w:tabs>
              <w:autoSpaceDE w:val="0"/>
              <w:autoSpaceDN w:val="0"/>
              <w:adjustRightInd w:val="0"/>
              <w:contextualSpacing/>
              <w:rPr>
                <w:rFonts w:ascii="Times New Roman" w:eastAsia="Calibri" w:hAnsi="Times New Roman" w:cs="Times New Roman"/>
                <w:b/>
                <w:sz w:val="24"/>
                <w:szCs w:val="24"/>
              </w:rPr>
            </w:pPr>
          </w:p>
          <w:p w14:paraId="709C21E0" w14:textId="0E3ACE0E" w:rsidR="004C200C" w:rsidRPr="002721E3" w:rsidRDefault="004C200C" w:rsidP="002721E3">
            <w:pPr>
              <w:widowControl w:val="0"/>
              <w:tabs>
                <w:tab w:val="left" w:pos="540"/>
              </w:tabs>
              <w:autoSpaceDE w:val="0"/>
              <w:autoSpaceDN w:val="0"/>
              <w:adjustRightInd w:val="0"/>
              <w:ind w:right="-104"/>
              <w:contextualSpacing/>
              <w:rPr>
                <w:rFonts w:ascii="Times New Roman" w:eastAsia="Calibri" w:hAnsi="Times New Roman" w:cs="Times New Roman"/>
                <w:bCs/>
                <w:sz w:val="24"/>
                <w:szCs w:val="24"/>
              </w:rPr>
            </w:pPr>
            <w:r w:rsidRPr="002721E3">
              <w:rPr>
                <w:rFonts w:ascii="Times New Roman" w:eastAsia="Calibri" w:hAnsi="Times New Roman" w:cs="Times New Roman"/>
                <w:b/>
                <w:sz w:val="24"/>
                <w:szCs w:val="24"/>
              </w:rPr>
              <w:t xml:space="preserve">Уметь: </w:t>
            </w:r>
            <w:r w:rsidRPr="002721E3">
              <w:rPr>
                <w:rFonts w:ascii="Times New Roman" w:eastAsia="Calibri" w:hAnsi="Times New Roman" w:cs="Times New Roman"/>
                <w:bCs/>
                <w:sz w:val="24"/>
                <w:szCs w:val="24"/>
              </w:rPr>
              <w:t>оценить</w:t>
            </w:r>
            <w:r w:rsidRPr="002721E3">
              <w:rPr>
                <w:rFonts w:ascii="Times New Roman" w:eastAsia="Calibri" w:hAnsi="Times New Roman" w:cs="Times New Roman"/>
                <w:b/>
                <w:sz w:val="24"/>
                <w:szCs w:val="24"/>
              </w:rPr>
              <w:t xml:space="preserve"> </w:t>
            </w:r>
            <w:r w:rsidRPr="002721E3">
              <w:rPr>
                <w:rFonts w:ascii="Times New Roman" w:eastAsia="Calibri" w:hAnsi="Times New Roman" w:cs="Times New Roman"/>
                <w:bCs/>
                <w:sz w:val="24"/>
                <w:szCs w:val="24"/>
              </w:rPr>
              <w:t>возможности и ограничения стратегий роста бизнеса для максимизации благосостояния собственников.</w:t>
            </w:r>
          </w:p>
        </w:tc>
        <w:tc>
          <w:tcPr>
            <w:tcW w:w="3139" w:type="dxa"/>
            <w:gridSpan w:val="2"/>
          </w:tcPr>
          <w:p w14:paraId="0DA773E0" w14:textId="3D9494D1"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17:</w:t>
            </w:r>
          </w:p>
          <w:p w14:paraId="7E5071B6" w14:textId="3C1B9FBB" w:rsidR="004C200C" w:rsidRPr="002721E3" w:rsidRDefault="00E134E3"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Дискуссия в группе студентов о</w:t>
            </w:r>
            <w:r w:rsidR="004C200C" w:rsidRPr="002721E3">
              <w:rPr>
                <w:rFonts w:ascii="Times New Roman" w:eastAsia="Times New Roman" w:hAnsi="Times New Roman" w:cs="Times New Roman"/>
                <w:sz w:val="24"/>
                <w:szCs w:val="24"/>
                <w:lang w:eastAsia="ru-RU"/>
              </w:rPr>
              <w:t xml:space="preserve"> возможност</w:t>
            </w:r>
            <w:r w:rsidRPr="002721E3">
              <w:rPr>
                <w:rFonts w:ascii="Times New Roman" w:eastAsia="Times New Roman" w:hAnsi="Times New Roman" w:cs="Times New Roman"/>
                <w:sz w:val="24"/>
                <w:szCs w:val="24"/>
                <w:lang w:eastAsia="ru-RU"/>
              </w:rPr>
              <w:t>ях</w:t>
            </w:r>
            <w:r w:rsidR="004C200C" w:rsidRPr="002721E3">
              <w:rPr>
                <w:rFonts w:ascii="Times New Roman" w:eastAsia="Times New Roman" w:hAnsi="Times New Roman" w:cs="Times New Roman"/>
                <w:sz w:val="24"/>
                <w:szCs w:val="24"/>
                <w:lang w:eastAsia="ru-RU"/>
              </w:rPr>
              <w:t xml:space="preserve"> и ограничения</w:t>
            </w:r>
            <w:r w:rsidRPr="002721E3">
              <w:rPr>
                <w:rFonts w:ascii="Times New Roman" w:eastAsia="Times New Roman" w:hAnsi="Times New Roman" w:cs="Times New Roman"/>
                <w:sz w:val="24"/>
                <w:szCs w:val="24"/>
                <w:lang w:eastAsia="ru-RU"/>
              </w:rPr>
              <w:t>х</w:t>
            </w:r>
            <w:r w:rsidR="004C200C" w:rsidRPr="002721E3">
              <w:rPr>
                <w:rFonts w:ascii="Times New Roman" w:eastAsia="Times New Roman" w:hAnsi="Times New Roman" w:cs="Times New Roman"/>
                <w:sz w:val="24"/>
                <w:szCs w:val="24"/>
                <w:lang w:eastAsia="ru-RU"/>
              </w:rPr>
              <w:t xml:space="preserve"> стратегий роста бизнеса для максимизации благосостояния собственников.</w:t>
            </w:r>
          </w:p>
          <w:p w14:paraId="4188A50C" w14:textId="38630CA7" w:rsidR="004C200C" w:rsidRPr="002721E3" w:rsidRDefault="004C200C" w:rsidP="002721E3">
            <w:pPr>
              <w:widowControl w:val="0"/>
              <w:autoSpaceDE w:val="0"/>
              <w:autoSpaceDN w:val="0"/>
              <w:adjustRightInd w:val="0"/>
              <w:rPr>
                <w:rFonts w:ascii="Times New Roman" w:eastAsia="Times New Roman" w:hAnsi="Times New Roman" w:cs="Times New Roman"/>
                <w:b/>
                <w:bCs/>
                <w:i/>
                <w:iCs/>
                <w:sz w:val="24"/>
                <w:szCs w:val="24"/>
                <w:lang w:eastAsia="ru-RU"/>
              </w:rPr>
            </w:pPr>
            <w:r w:rsidRPr="002721E3">
              <w:rPr>
                <w:rFonts w:ascii="Times New Roman" w:eastAsia="Times New Roman" w:hAnsi="Times New Roman" w:cs="Times New Roman"/>
                <w:b/>
                <w:bCs/>
                <w:i/>
                <w:iCs/>
                <w:sz w:val="24"/>
                <w:szCs w:val="24"/>
                <w:lang w:eastAsia="ru-RU"/>
              </w:rPr>
              <w:t>Задание 18:</w:t>
            </w:r>
          </w:p>
          <w:p w14:paraId="32309A1F" w14:textId="77777777"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r w:rsidRPr="002721E3">
              <w:rPr>
                <w:rFonts w:ascii="Times New Roman" w:eastAsia="Times New Roman" w:hAnsi="Times New Roman" w:cs="Times New Roman"/>
                <w:sz w:val="24"/>
                <w:szCs w:val="24"/>
                <w:lang w:eastAsia="ru-RU"/>
              </w:rPr>
              <w:t>На основе фактических данных конкретных компаний оценить возможности и ограничения стратегий роста бизнеса для максимизации благосостояния собственников (по вариантам).</w:t>
            </w:r>
          </w:p>
          <w:p w14:paraId="30CC7687" w14:textId="081DE7C0" w:rsidR="004C200C" w:rsidRPr="002721E3" w:rsidRDefault="004C200C" w:rsidP="002721E3">
            <w:pPr>
              <w:widowControl w:val="0"/>
              <w:autoSpaceDE w:val="0"/>
              <w:autoSpaceDN w:val="0"/>
              <w:adjustRightInd w:val="0"/>
              <w:rPr>
                <w:rFonts w:ascii="Times New Roman" w:eastAsia="Times New Roman" w:hAnsi="Times New Roman" w:cs="Times New Roman"/>
                <w:sz w:val="24"/>
                <w:szCs w:val="24"/>
                <w:lang w:eastAsia="ru-RU"/>
              </w:rPr>
            </w:pPr>
          </w:p>
        </w:tc>
      </w:tr>
    </w:tbl>
    <w:p w14:paraId="713613B9" w14:textId="4CD21E5D" w:rsidR="004C200C" w:rsidRPr="002721E3" w:rsidRDefault="004C200C"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44" w:name="bookmark11"/>
      <w:bookmarkStart w:id="45" w:name="_Toc10123777"/>
      <w:bookmarkStart w:id="46" w:name="_Toc83743758"/>
    </w:p>
    <w:p w14:paraId="3785FC15" w14:textId="2A7B8976" w:rsidR="00032A9E" w:rsidRPr="002721E3" w:rsidRDefault="004C200C"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r w:rsidRPr="002721E3">
        <w:rPr>
          <w:rFonts w:ascii="Times New Roman" w:hAnsi="Times New Roman" w:cs="Times New Roman"/>
          <w:bCs w:val="0"/>
          <w:sz w:val="28"/>
          <w:szCs w:val="28"/>
        </w:rPr>
        <w:t xml:space="preserve">8. </w:t>
      </w:r>
      <w:r w:rsidR="00032A9E" w:rsidRPr="002721E3">
        <w:rPr>
          <w:rFonts w:ascii="Times New Roman" w:hAnsi="Times New Roman" w:cs="Times New Roman"/>
          <w:bCs w:val="0"/>
          <w:sz w:val="28"/>
          <w:szCs w:val="28"/>
        </w:rPr>
        <w:t xml:space="preserve">Перечень основной и дополнительной литературы, необходимой для </w:t>
      </w:r>
      <w:bookmarkEnd w:id="44"/>
      <w:bookmarkEnd w:id="45"/>
      <w:r w:rsidR="00BF2591" w:rsidRPr="002721E3">
        <w:rPr>
          <w:rFonts w:ascii="Times New Roman" w:hAnsi="Times New Roman" w:cs="Times New Roman"/>
          <w:bCs w:val="0"/>
          <w:sz w:val="28"/>
          <w:szCs w:val="28"/>
        </w:rPr>
        <w:t>освоения дисциплины</w:t>
      </w:r>
      <w:bookmarkEnd w:id="46"/>
    </w:p>
    <w:p w14:paraId="04A6BF0A" w14:textId="77777777" w:rsidR="004A2DB1" w:rsidRPr="002721E3" w:rsidRDefault="004A2DB1" w:rsidP="004A2DB1">
      <w:pPr>
        <w:pStyle w:val="Default"/>
        <w:spacing w:line="360" w:lineRule="auto"/>
        <w:ind w:firstLine="709"/>
        <w:jc w:val="both"/>
        <w:rPr>
          <w:b/>
          <w:bCs/>
          <w:sz w:val="28"/>
          <w:szCs w:val="28"/>
        </w:rPr>
      </w:pPr>
      <w:r w:rsidRPr="002721E3">
        <w:rPr>
          <w:b/>
          <w:bCs/>
          <w:sz w:val="28"/>
          <w:szCs w:val="28"/>
        </w:rPr>
        <w:t>8.1. Нормативные акты</w:t>
      </w:r>
    </w:p>
    <w:p w14:paraId="0BFB869A"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lastRenderedPageBreak/>
        <w:t>Гражданский кодекс Российской Федерации (1 – 4 части) (с действующими изменениями и дополнениями);</w:t>
      </w:r>
    </w:p>
    <w:p w14:paraId="4B677C9D"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Налоговый кодекс Российской Федерации (1 и 2 части) (с действующими изменениями и дополнениями);</w:t>
      </w:r>
    </w:p>
    <w:p w14:paraId="5C24757D"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Трудовой кодекс Российской Федерации (с действующими изменениями и дополнениями);</w:t>
      </w:r>
    </w:p>
    <w:p w14:paraId="7DBC302C"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Федеральный закон от 26.12.1995 г. № 208-ФЗ «Об акционерных обществах» (с действующими изменениями и дополнениями);</w:t>
      </w:r>
    </w:p>
    <w:p w14:paraId="3790FA2D"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Федеральный закон от 08.02.1998 г. № 14-ФЗ «Об обществах с ограниченной ответственностью» (с действующими изменениями и дополнениями);</w:t>
      </w:r>
    </w:p>
    <w:p w14:paraId="4FDA634B"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Федеральный закон от 25.02.1999 г. № 39-ФЗ «Об инвестиционной деятельности в Российской Федерации, осуществляемой в форме капитальных вложений» (с действующими изменениями и дополнениями);</w:t>
      </w:r>
    </w:p>
    <w:p w14:paraId="08201103"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Федеральный закон от 16.10.2002 г. № 127-ФЗ «О несостоятельности (банкротстве)» (с действующими изменениями и дополнениями);</w:t>
      </w:r>
    </w:p>
    <w:p w14:paraId="51394E9F" w14:textId="77777777" w:rsidR="004A2DB1" w:rsidRPr="002721E3" w:rsidRDefault="004A2DB1" w:rsidP="004A2DB1">
      <w:pPr>
        <w:pStyle w:val="ab"/>
        <w:widowControl w:val="0"/>
        <w:numPr>
          <w:ilvl w:val="0"/>
          <w:numId w:val="39"/>
        </w:numPr>
        <w:autoSpaceDE w:val="0"/>
        <w:autoSpaceDN w:val="0"/>
        <w:spacing w:line="360" w:lineRule="auto"/>
        <w:jc w:val="both"/>
        <w:rPr>
          <w:sz w:val="28"/>
        </w:rPr>
      </w:pPr>
      <w:r w:rsidRPr="002721E3">
        <w:rPr>
          <w:sz w:val="28"/>
        </w:rPr>
        <w:t>Постановление Правительства РФ от 25.06.2003 г. №367 «Об утверждении правил проведения арбитражным управляющим финансового анализа».</w:t>
      </w:r>
    </w:p>
    <w:p w14:paraId="1E89FBE3" w14:textId="77777777" w:rsidR="004A2DB1" w:rsidRPr="002721E3" w:rsidRDefault="004A2DB1" w:rsidP="004A2DB1">
      <w:pPr>
        <w:widowControl w:val="0"/>
        <w:autoSpaceDE w:val="0"/>
        <w:autoSpaceDN w:val="0"/>
        <w:spacing w:line="360" w:lineRule="auto"/>
        <w:ind w:left="426"/>
        <w:jc w:val="both"/>
        <w:rPr>
          <w:sz w:val="28"/>
        </w:rPr>
      </w:pPr>
    </w:p>
    <w:p w14:paraId="2E90E9F0" w14:textId="77777777" w:rsidR="004A2DB1" w:rsidRPr="00A50EC2" w:rsidRDefault="004A2DB1" w:rsidP="004A2DB1">
      <w:pPr>
        <w:pStyle w:val="Default"/>
        <w:spacing w:line="360" w:lineRule="auto"/>
        <w:ind w:firstLine="709"/>
        <w:jc w:val="both"/>
        <w:rPr>
          <w:b/>
          <w:bCs/>
          <w:sz w:val="28"/>
          <w:szCs w:val="28"/>
        </w:rPr>
      </w:pPr>
      <w:r>
        <w:rPr>
          <w:b/>
          <w:bCs/>
          <w:sz w:val="28"/>
          <w:szCs w:val="28"/>
        </w:rPr>
        <w:t>8.2.</w:t>
      </w:r>
      <w:r w:rsidRPr="00A50EC2">
        <w:rPr>
          <w:b/>
          <w:bCs/>
          <w:sz w:val="28"/>
          <w:szCs w:val="28"/>
        </w:rPr>
        <w:t>Основная литература</w:t>
      </w:r>
    </w:p>
    <w:p w14:paraId="086B780E" w14:textId="77777777" w:rsidR="004A2DB1" w:rsidRDefault="004A2DB1" w:rsidP="004A2DB1">
      <w:pPr>
        <w:pStyle w:val="Default"/>
        <w:spacing w:line="360" w:lineRule="auto"/>
        <w:jc w:val="both"/>
        <w:rPr>
          <w:bCs/>
          <w:sz w:val="28"/>
          <w:szCs w:val="28"/>
        </w:rPr>
      </w:pPr>
      <w:r>
        <w:rPr>
          <w:bCs/>
          <w:sz w:val="28"/>
          <w:szCs w:val="28"/>
        </w:rPr>
        <w:t xml:space="preserve">1. </w:t>
      </w:r>
      <w:r w:rsidRPr="004E5E29">
        <w:rPr>
          <w:bCs/>
          <w:sz w:val="28"/>
          <w:szCs w:val="28"/>
        </w:rPr>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обращения:13.12.2022). – Текст : электронный.</w:t>
      </w:r>
    </w:p>
    <w:p w14:paraId="1DE958BA" w14:textId="77777777" w:rsidR="004A2DB1" w:rsidRDefault="004A2DB1" w:rsidP="004A2DB1">
      <w:pPr>
        <w:pStyle w:val="Default"/>
        <w:spacing w:line="360" w:lineRule="auto"/>
        <w:jc w:val="both"/>
        <w:rPr>
          <w:bCs/>
          <w:sz w:val="28"/>
          <w:szCs w:val="28"/>
        </w:rPr>
      </w:pPr>
      <w:r>
        <w:rPr>
          <w:bCs/>
          <w:sz w:val="28"/>
          <w:szCs w:val="28"/>
        </w:rPr>
        <w:t xml:space="preserve">2. </w:t>
      </w:r>
      <w:r w:rsidRPr="004E5E29">
        <w:rPr>
          <w:bCs/>
          <w:sz w:val="28"/>
          <w:szCs w:val="28"/>
        </w:rPr>
        <w:t>Иванов, А. Е. Синергетический эффект интеграции компаний: механизм формирования, оценка, учет: монография / А.Е. Иванов. - Москва:ИЦ РИОР, НИЦ ИНФРА-М, 2019. - 156 с. - (Научная мысль). - ЭБС ZNANIUM.com. - URL: https://znanium.com/catalog/product/1009060 (дата обращения:13.12.2022). – Текст : электронный.</w:t>
      </w:r>
    </w:p>
    <w:p w14:paraId="1BFD8E6C" w14:textId="77777777" w:rsidR="004A2DB1" w:rsidRDefault="004A2DB1" w:rsidP="004A2DB1">
      <w:pPr>
        <w:pStyle w:val="Default"/>
        <w:spacing w:line="360" w:lineRule="auto"/>
        <w:jc w:val="both"/>
        <w:rPr>
          <w:bCs/>
          <w:sz w:val="28"/>
          <w:szCs w:val="28"/>
        </w:rPr>
      </w:pPr>
    </w:p>
    <w:p w14:paraId="694D7736" w14:textId="77777777" w:rsidR="004A2DB1" w:rsidRDefault="004A2DB1" w:rsidP="004A2DB1">
      <w:pPr>
        <w:pStyle w:val="Default"/>
        <w:spacing w:line="360" w:lineRule="auto"/>
        <w:ind w:firstLine="709"/>
        <w:jc w:val="both"/>
        <w:rPr>
          <w:b/>
          <w:bCs/>
          <w:sz w:val="28"/>
          <w:szCs w:val="28"/>
        </w:rPr>
      </w:pPr>
      <w:r>
        <w:rPr>
          <w:b/>
          <w:bCs/>
          <w:sz w:val="28"/>
          <w:szCs w:val="28"/>
        </w:rPr>
        <w:t>8.3.</w:t>
      </w:r>
      <w:r w:rsidRPr="00A50EC2">
        <w:rPr>
          <w:b/>
          <w:bCs/>
          <w:sz w:val="28"/>
          <w:szCs w:val="28"/>
        </w:rPr>
        <w:t>Дополнительная литература</w:t>
      </w:r>
    </w:p>
    <w:p w14:paraId="5BE33260" w14:textId="04A4B499" w:rsidR="004A2DB1" w:rsidRPr="006628EA" w:rsidRDefault="004A2DB1" w:rsidP="004A2DB1">
      <w:pPr>
        <w:pStyle w:val="Default"/>
        <w:spacing w:line="360" w:lineRule="auto"/>
        <w:jc w:val="both"/>
        <w:rPr>
          <w:sz w:val="28"/>
          <w:szCs w:val="28"/>
        </w:rPr>
      </w:pPr>
      <w:r>
        <w:rPr>
          <w:sz w:val="28"/>
          <w:szCs w:val="28"/>
        </w:rPr>
        <w:t xml:space="preserve">1. </w:t>
      </w:r>
      <w:r w:rsidRPr="004E5E29">
        <w:rPr>
          <w:sz w:val="28"/>
          <w:szCs w:val="28"/>
        </w:rPr>
        <w:t>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2021. – ЭБС ZNANIUM.com. – URL: https://znanium.com/catalog/product/1256252 (дата обращения:  13.12.2022).  – Текст : электронный.</w:t>
      </w:r>
    </w:p>
    <w:p w14:paraId="36106BF6" w14:textId="444640E6" w:rsidR="004A2DB1" w:rsidRPr="006628EA" w:rsidRDefault="004A2DB1" w:rsidP="004A2DB1">
      <w:pPr>
        <w:pStyle w:val="Default"/>
        <w:spacing w:line="360" w:lineRule="auto"/>
        <w:jc w:val="both"/>
        <w:rPr>
          <w:sz w:val="28"/>
          <w:szCs w:val="28"/>
        </w:rPr>
      </w:pPr>
      <w:r>
        <w:rPr>
          <w:sz w:val="28"/>
          <w:szCs w:val="28"/>
        </w:rPr>
        <w:t>2</w:t>
      </w:r>
      <w:r w:rsidRPr="006628EA">
        <w:rPr>
          <w:sz w:val="28"/>
          <w:szCs w:val="28"/>
        </w:rPr>
        <w:t xml:space="preserve">. </w:t>
      </w:r>
      <w:r w:rsidRPr="00D83827">
        <w:rPr>
          <w:sz w:val="28"/>
          <w:szCs w:val="28"/>
        </w:rPr>
        <w:t>Передера, Ж. С.  Анализ слияний и поглощений : учебное пособие для вузов / Ж. С. Передера, А. В. Федоров. — Москва : Издательство Юрайт, 2022. — 140 с. — (Высшее образование). —  Образовательная платформа Юрайт [сайт]. — URL: https://urait.ru/bcode/497105 (дата обращения: 07.12.2022). — Текст : электронный.</w:t>
      </w:r>
    </w:p>
    <w:p w14:paraId="2F0A831A" w14:textId="29089B66" w:rsidR="004A2DB1" w:rsidRDefault="004A2DB1" w:rsidP="004A2DB1">
      <w:pPr>
        <w:pStyle w:val="Default"/>
        <w:spacing w:line="360" w:lineRule="auto"/>
        <w:jc w:val="both"/>
        <w:rPr>
          <w:sz w:val="28"/>
          <w:szCs w:val="28"/>
        </w:rPr>
      </w:pPr>
      <w:r>
        <w:rPr>
          <w:sz w:val="28"/>
          <w:szCs w:val="28"/>
        </w:rPr>
        <w:t>3</w:t>
      </w:r>
      <w:r w:rsidRPr="006628EA">
        <w:rPr>
          <w:sz w:val="28"/>
          <w:szCs w:val="28"/>
        </w:rPr>
        <w:t xml:space="preserve">. </w:t>
      </w:r>
      <w:r w:rsidRPr="00D83827">
        <w:rPr>
          <w:sz w:val="28"/>
          <w:szCs w:val="28"/>
        </w:rPr>
        <w:t xml:space="preserve">Реорганизация бизнеса: слияние и поглощение: учебник для направления бакалавриата "Экономика" / С.О. Мусиенко, М.Р. Гудова, Н.И. Лахметкина [и др.]; под ред. Л.Г.Паштовой; Финуниверситет. - Москва: Кнорус, 2020. - 284 с. - (Бакалавриат). - Текст : непосредственный.  – То же. – 2022. –  ЭБС BOOK.ru. - URL: https://book.ru/book/942822 (дата обращения: 07.12.2022). – Текст : электронный.    </w:t>
      </w:r>
    </w:p>
    <w:p w14:paraId="1CDDA2F3" w14:textId="77777777" w:rsidR="004A2DB1" w:rsidRDefault="004A2DB1" w:rsidP="004A2DB1">
      <w:pPr>
        <w:pStyle w:val="Default"/>
        <w:spacing w:line="360" w:lineRule="auto"/>
        <w:jc w:val="both"/>
        <w:rPr>
          <w:b/>
          <w:bCs/>
          <w:sz w:val="28"/>
          <w:szCs w:val="28"/>
        </w:rPr>
      </w:pPr>
    </w:p>
    <w:p w14:paraId="415441E7" w14:textId="77777777" w:rsidR="004A2DB1" w:rsidRPr="00A50EC2" w:rsidRDefault="004A2DB1" w:rsidP="004A2DB1">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47" w:name="_Toc10123778"/>
      <w:bookmarkStart w:id="48" w:name="_Toc83743759"/>
      <w:r>
        <w:rPr>
          <w:rFonts w:ascii="Times New Roman" w:hAnsi="Times New Roman" w:cs="Times New Roman"/>
          <w:bCs w:val="0"/>
          <w:sz w:val="28"/>
          <w:szCs w:val="28"/>
        </w:rPr>
        <w:t>9</w:t>
      </w:r>
      <w:r w:rsidRPr="008908D2">
        <w:rPr>
          <w:rFonts w:ascii="Times New Roman" w:hAnsi="Times New Roman" w:cs="Times New Roman"/>
          <w:bCs w:val="0"/>
          <w:sz w:val="28"/>
          <w:szCs w:val="28"/>
        </w:rPr>
        <w:t>.</w:t>
      </w:r>
      <w:r w:rsidRPr="008908D2">
        <w:rPr>
          <w:rFonts w:ascii="Times New Roman" w:hAnsi="Times New Roman" w:cs="Times New Roman" w:hint="eastAsia"/>
          <w:bCs w:val="0"/>
          <w:sz w:val="28"/>
          <w:szCs w:val="28"/>
        </w:rPr>
        <w:t>Перечень</w:t>
      </w:r>
      <w:r w:rsidRPr="008908D2">
        <w:rPr>
          <w:rFonts w:ascii="Times New Roman" w:hAnsi="Times New Roman" w:cs="Times New Roman"/>
          <w:bCs w:val="0"/>
          <w:sz w:val="28"/>
          <w:szCs w:val="28"/>
        </w:rPr>
        <w:t xml:space="preserve"> </w:t>
      </w:r>
      <w:r w:rsidRPr="008908D2">
        <w:rPr>
          <w:rFonts w:ascii="Times New Roman" w:hAnsi="Times New Roman" w:cs="Times New Roman" w:hint="eastAsia"/>
          <w:bCs w:val="0"/>
          <w:sz w:val="28"/>
          <w:szCs w:val="28"/>
        </w:rPr>
        <w:t>ресурсов</w:t>
      </w:r>
      <w:r w:rsidRPr="00A50EC2">
        <w:rPr>
          <w:rFonts w:ascii="Times New Roman" w:hAnsi="Times New Roman" w:cs="Times New Roman"/>
          <w:bCs w:val="0"/>
          <w:sz w:val="28"/>
          <w:szCs w:val="28"/>
        </w:rPr>
        <w:t xml:space="preserve"> </w:t>
      </w:r>
      <w:r w:rsidRPr="00A50EC2">
        <w:rPr>
          <w:rFonts w:ascii="Times New Roman" w:hAnsi="Times New Roman" w:cs="Times New Roman" w:hint="eastAsia"/>
          <w:bCs w:val="0"/>
          <w:sz w:val="28"/>
          <w:szCs w:val="28"/>
        </w:rPr>
        <w:t>информационно</w:t>
      </w:r>
      <w:r w:rsidRPr="00A50EC2">
        <w:rPr>
          <w:rFonts w:ascii="Times New Roman" w:hAnsi="Times New Roman" w:cs="Times New Roman"/>
          <w:bCs w:val="0"/>
          <w:sz w:val="28"/>
          <w:szCs w:val="28"/>
        </w:rPr>
        <w:t>-</w:t>
      </w:r>
      <w:r w:rsidRPr="00A50EC2">
        <w:rPr>
          <w:rFonts w:ascii="Times New Roman" w:hAnsi="Times New Roman" w:cs="Times New Roman" w:hint="eastAsia"/>
          <w:bCs w:val="0"/>
          <w:sz w:val="28"/>
          <w:szCs w:val="28"/>
        </w:rPr>
        <w:t>телекоммуникационной</w:t>
      </w:r>
      <w:r w:rsidRPr="00A50EC2">
        <w:rPr>
          <w:rFonts w:ascii="Times New Roman" w:hAnsi="Times New Roman" w:cs="Times New Roman"/>
          <w:bCs w:val="0"/>
          <w:sz w:val="28"/>
          <w:szCs w:val="28"/>
        </w:rPr>
        <w:t xml:space="preserve"> </w:t>
      </w:r>
      <w:r w:rsidRPr="00A50EC2">
        <w:rPr>
          <w:rFonts w:ascii="Times New Roman" w:hAnsi="Times New Roman" w:cs="Times New Roman" w:hint="eastAsia"/>
          <w:bCs w:val="0"/>
          <w:sz w:val="28"/>
          <w:szCs w:val="28"/>
        </w:rPr>
        <w:t>сети</w:t>
      </w:r>
      <w:r w:rsidRPr="00A50EC2">
        <w:rPr>
          <w:rFonts w:ascii="Times New Roman" w:hAnsi="Times New Roman" w:cs="Times New Roman"/>
          <w:bCs w:val="0"/>
          <w:sz w:val="28"/>
          <w:szCs w:val="28"/>
        </w:rPr>
        <w:t xml:space="preserve"> «</w:t>
      </w:r>
      <w:r w:rsidRPr="00A50EC2">
        <w:rPr>
          <w:rFonts w:ascii="Times New Roman" w:hAnsi="Times New Roman" w:cs="Times New Roman" w:hint="eastAsia"/>
          <w:bCs w:val="0"/>
          <w:sz w:val="28"/>
          <w:szCs w:val="28"/>
        </w:rPr>
        <w:t>Интернет»</w:t>
      </w:r>
      <w:r w:rsidRPr="00A50EC2">
        <w:rPr>
          <w:rFonts w:ascii="Times New Roman" w:hAnsi="Times New Roman" w:cs="Times New Roman"/>
          <w:bCs w:val="0"/>
          <w:sz w:val="28"/>
          <w:szCs w:val="28"/>
        </w:rPr>
        <w:t xml:space="preserve">, </w:t>
      </w:r>
      <w:r w:rsidRPr="00A50EC2">
        <w:rPr>
          <w:rFonts w:ascii="Times New Roman" w:hAnsi="Times New Roman" w:cs="Times New Roman" w:hint="eastAsia"/>
          <w:bCs w:val="0"/>
          <w:sz w:val="28"/>
          <w:szCs w:val="28"/>
        </w:rPr>
        <w:t>необходимых</w:t>
      </w:r>
      <w:r w:rsidRPr="00A50EC2">
        <w:rPr>
          <w:rFonts w:ascii="Times New Roman" w:hAnsi="Times New Roman" w:cs="Times New Roman"/>
          <w:bCs w:val="0"/>
          <w:sz w:val="28"/>
          <w:szCs w:val="28"/>
        </w:rPr>
        <w:t xml:space="preserve"> </w:t>
      </w:r>
      <w:r w:rsidRPr="00A50EC2">
        <w:rPr>
          <w:rFonts w:ascii="Times New Roman" w:hAnsi="Times New Roman" w:cs="Times New Roman" w:hint="eastAsia"/>
          <w:bCs w:val="0"/>
          <w:sz w:val="28"/>
          <w:szCs w:val="28"/>
        </w:rPr>
        <w:t>для</w:t>
      </w:r>
      <w:r w:rsidRPr="00A50EC2">
        <w:rPr>
          <w:rFonts w:ascii="Times New Roman" w:hAnsi="Times New Roman" w:cs="Times New Roman"/>
          <w:bCs w:val="0"/>
          <w:sz w:val="28"/>
          <w:szCs w:val="28"/>
        </w:rPr>
        <w:t xml:space="preserve"> </w:t>
      </w:r>
      <w:bookmarkEnd w:id="47"/>
      <w:r>
        <w:rPr>
          <w:rFonts w:ascii="Times New Roman" w:hAnsi="Times New Roman" w:cs="Times New Roman" w:hint="eastAsia"/>
          <w:bCs w:val="0"/>
          <w:sz w:val="28"/>
          <w:szCs w:val="28"/>
        </w:rPr>
        <w:t>о</w:t>
      </w:r>
      <w:r>
        <w:rPr>
          <w:rFonts w:ascii="Times New Roman" w:hAnsi="Times New Roman" w:cs="Times New Roman"/>
          <w:bCs w:val="0"/>
          <w:sz w:val="28"/>
          <w:szCs w:val="28"/>
        </w:rPr>
        <w:t>своения дисциплины</w:t>
      </w:r>
      <w:bookmarkEnd w:id="48"/>
    </w:p>
    <w:p w14:paraId="5871235E" w14:textId="77777777" w:rsidR="004A2DB1" w:rsidRPr="00A50EC2" w:rsidRDefault="004A2DB1" w:rsidP="004A2DB1">
      <w:pPr>
        <w:pStyle w:val="Default"/>
        <w:numPr>
          <w:ilvl w:val="0"/>
          <w:numId w:val="18"/>
        </w:numPr>
        <w:spacing w:line="360" w:lineRule="auto"/>
        <w:jc w:val="both"/>
        <w:rPr>
          <w:bCs/>
          <w:sz w:val="28"/>
          <w:szCs w:val="28"/>
        </w:rPr>
      </w:pPr>
      <w:r w:rsidRPr="00A50EC2">
        <w:rPr>
          <w:bCs/>
          <w:sz w:val="28"/>
          <w:szCs w:val="28"/>
        </w:rPr>
        <w:t xml:space="preserve">www.garant.ru </w:t>
      </w:r>
      <w:r w:rsidRPr="00A32BEC">
        <w:rPr>
          <w:bCs/>
          <w:sz w:val="28"/>
          <w:szCs w:val="28"/>
        </w:rPr>
        <w:t>–</w:t>
      </w:r>
      <w:r w:rsidRPr="00A50EC2">
        <w:rPr>
          <w:bCs/>
          <w:sz w:val="28"/>
          <w:szCs w:val="28"/>
        </w:rPr>
        <w:t xml:space="preserve"> нормативно-правовая система </w:t>
      </w:r>
      <w:r>
        <w:rPr>
          <w:bCs/>
          <w:sz w:val="28"/>
          <w:szCs w:val="28"/>
        </w:rPr>
        <w:t>«</w:t>
      </w:r>
      <w:r w:rsidRPr="00A50EC2">
        <w:rPr>
          <w:bCs/>
          <w:sz w:val="28"/>
          <w:szCs w:val="28"/>
        </w:rPr>
        <w:t>Гарант</w:t>
      </w:r>
      <w:r>
        <w:rPr>
          <w:bCs/>
          <w:sz w:val="28"/>
          <w:szCs w:val="28"/>
        </w:rPr>
        <w:t>»</w:t>
      </w:r>
      <w:r w:rsidRPr="00A50EC2">
        <w:rPr>
          <w:bCs/>
          <w:sz w:val="28"/>
          <w:szCs w:val="28"/>
        </w:rPr>
        <w:t>.</w:t>
      </w:r>
    </w:p>
    <w:p w14:paraId="0766AEEF" w14:textId="77777777" w:rsidR="004A2DB1" w:rsidRPr="00A50EC2" w:rsidRDefault="004A2DB1" w:rsidP="004A2DB1">
      <w:pPr>
        <w:pStyle w:val="Default"/>
        <w:numPr>
          <w:ilvl w:val="0"/>
          <w:numId w:val="18"/>
        </w:numPr>
        <w:spacing w:line="360" w:lineRule="auto"/>
        <w:jc w:val="both"/>
        <w:rPr>
          <w:bCs/>
          <w:sz w:val="28"/>
          <w:szCs w:val="28"/>
        </w:rPr>
      </w:pPr>
      <w:r w:rsidRPr="00A50EC2">
        <w:rPr>
          <w:bCs/>
          <w:sz w:val="28"/>
          <w:szCs w:val="28"/>
        </w:rPr>
        <w:t xml:space="preserve">www.consultant.ru </w:t>
      </w:r>
      <w:r w:rsidRPr="00A32BEC">
        <w:rPr>
          <w:bCs/>
          <w:sz w:val="28"/>
          <w:szCs w:val="28"/>
        </w:rPr>
        <w:t>–</w:t>
      </w:r>
      <w:r w:rsidRPr="00A50EC2">
        <w:rPr>
          <w:bCs/>
          <w:sz w:val="28"/>
          <w:szCs w:val="28"/>
        </w:rPr>
        <w:t xml:space="preserve"> справочно-правовая система </w:t>
      </w:r>
      <w:r>
        <w:rPr>
          <w:bCs/>
          <w:sz w:val="28"/>
          <w:szCs w:val="28"/>
        </w:rPr>
        <w:t>«</w:t>
      </w:r>
      <w:r w:rsidRPr="00A50EC2">
        <w:rPr>
          <w:bCs/>
          <w:sz w:val="28"/>
          <w:szCs w:val="28"/>
        </w:rPr>
        <w:t>Консультант Плюс</w:t>
      </w:r>
      <w:r>
        <w:rPr>
          <w:bCs/>
          <w:sz w:val="28"/>
          <w:szCs w:val="28"/>
        </w:rPr>
        <w:t>»</w:t>
      </w:r>
      <w:r w:rsidRPr="00A50EC2">
        <w:rPr>
          <w:bCs/>
          <w:sz w:val="28"/>
          <w:szCs w:val="28"/>
        </w:rPr>
        <w:t>.</w:t>
      </w:r>
    </w:p>
    <w:p w14:paraId="0951BBE1" w14:textId="77777777" w:rsidR="004A2DB1" w:rsidRDefault="004A2DB1" w:rsidP="004A2DB1">
      <w:pPr>
        <w:pStyle w:val="Default"/>
        <w:numPr>
          <w:ilvl w:val="0"/>
          <w:numId w:val="18"/>
        </w:numPr>
        <w:spacing w:line="360" w:lineRule="auto"/>
        <w:jc w:val="both"/>
        <w:rPr>
          <w:bCs/>
          <w:sz w:val="28"/>
          <w:szCs w:val="28"/>
        </w:rPr>
      </w:pPr>
      <w:r w:rsidRPr="00A32BEC">
        <w:rPr>
          <w:bCs/>
          <w:sz w:val="28"/>
          <w:szCs w:val="28"/>
        </w:rPr>
        <w:t>www.minfin.gov.ru – официальный сайт Министерства финансов Российской Федерации.</w:t>
      </w:r>
    </w:p>
    <w:p w14:paraId="1FA14AEE" w14:textId="77777777" w:rsidR="004A2DB1" w:rsidRDefault="007B26D3" w:rsidP="004A2DB1">
      <w:pPr>
        <w:pStyle w:val="Default"/>
        <w:numPr>
          <w:ilvl w:val="0"/>
          <w:numId w:val="18"/>
        </w:numPr>
        <w:spacing w:line="360" w:lineRule="auto"/>
        <w:jc w:val="both"/>
        <w:rPr>
          <w:bCs/>
          <w:sz w:val="28"/>
          <w:szCs w:val="28"/>
        </w:rPr>
      </w:pPr>
      <w:hyperlink r:id="rId8" w:history="1">
        <w:r w:rsidR="004A2DB1" w:rsidRPr="006628EA">
          <w:rPr>
            <w:rStyle w:val="af4"/>
            <w:sz w:val="28"/>
            <w:szCs w:val="28"/>
          </w:rPr>
          <w:t>http://www.cbr.ru</w:t>
        </w:r>
      </w:hyperlink>
      <w:r w:rsidR="004A2DB1" w:rsidRPr="006628EA">
        <w:rPr>
          <w:sz w:val="28"/>
          <w:szCs w:val="28"/>
        </w:rPr>
        <w:t xml:space="preserve"> </w:t>
      </w:r>
      <w:r w:rsidR="004A2DB1">
        <w:rPr>
          <w:sz w:val="28"/>
          <w:szCs w:val="28"/>
        </w:rPr>
        <w:t>– о</w:t>
      </w:r>
      <w:r w:rsidR="004A2DB1" w:rsidRPr="006628EA">
        <w:rPr>
          <w:sz w:val="28"/>
          <w:szCs w:val="28"/>
        </w:rPr>
        <w:t>фициальный сайт Центрального Банка Росси</w:t>
      </w:r>
      <w:r w:rsidR="004A2DB1">
        <w:rPr>
          <w:sz w:val="28"/>
          <w:szCs w:val="28"/>
        </w:rPr>
        <w:t>йской федерации.</w:t>
      </w:r>
    </w:p>
    <w:p w14:paraId="09C45C0A" w14:textId="77777777" w:rsidR="004A2DB1" w:rsidRPr="00A32BEC" w:rsidRDefault="007B26D3" w:rsidP="004A2DB1">
      <w:pPr>
        <w:pStyle w:val="Default"/>
        <w:numPr>
          <w:ilvl w:val="0"/>
          <w:numId w:val="18"/>
        </w:numPr>
        <w:spacing w:line="360" w:lineRule="auto"/>
        <w:jc w:val="both"/>
        <w:rPr>
          <w:bCs/>
          <w:sz w:val="28"/>
          <w:szCs w:val="28"/>
        </w:rPr>
      </w:pPr>
      <w:hyperlink r:id="rId9" w:history="1">
        <w:r w:rsidR="004A2DB1" w:rsidRPr="00707ADC">
          <w:rPr>
            <w:rStyle w:val="af4"/>
            <w:bCs/>
            <w:sz w:val="28"/>
            <w:szCs w:val="28"/>
          </w:rPr>
          <w:t>https://www.elibrary.ru/</w:t>
        </w:r>
      </w:hyperlink>
      <w:r w:rsidR="004A2DB1">
        <w:rPr>
          <w:bCs/>
          <w:sz w:val="28"/>
          <w:szCs w:val="28"/>
        </w:rPr>
        <w:t xml:space="preserve"> </w:t>
      </w:r>
      <w:r w:rsidR="004A2DB1" w:rsidRPr="00A32BEC">
        <w:rPr>
          <w:bCs/>
          <w:sz w:val="28"/>
          <w:szCs w:val="28"/>
        </w:rPr>
        <w:t>– Научная электронная библиотека «</w:t>
      </w:r>
      <w:r w:rsidR="004A2DB1">
        <w:rPr>
          <w:bCs/>
          <w:sz w:val="28"/>
          <w:szCs w:val="28"/>
          <w:lang w:val="en-US"/>
        </w:rPr>
        <w:t>e</w:t>
      </w:r>
      <w:r w:rsidR="004A2DB1" w:rsidRPr="00A32BEC">
        <w:rPr>
          <w:bCs/>
          <w:sz w:val="28"/>
          <w:szCs w:val="28"/>
        </w:rPr>
        <w:t>Library.ru»</w:t>
      </w:r>
      <w:r w:rsidR="004A2DB1" w:rsidRPr="00500F27">
        <w:rPr>
          <w:bCs/>
          <w:sz w:val="28"/>
          <w:szCs w:val="28"/>
        </w:rPr>
        <w:t>.</w:t>
      </w:r>
    </w:p>
    <w:p w14:paraId="4D0B9B5D" w14:textId="77777777" w:rsidR="004A2DB1" w:rsidRDefault="004A2DB1" w:rsidP="004A2DB1">
      <w:pPr>
        <w:pStyle w:val="ab"/>
        <w:numPr>
          <w:ilvl w:val="0"/>
          <w:numId w:val="18"/>
        </w:numPr>
        <w:spacing w:line="360" w:lineRule="auto"/>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10" w:history="1">
        <w:r>
          <w:rPr>
            <w:rStyle w:val="af4"/>
            <w:color w:val="000000" w:themeColor="text1"/>
            <w:sz w:val="28"/>
            <w:szCs w:val="28"/>
          </w:rPr>
          <w:t>http://elib.fa.ru/</w:t>
        </w:r>
      </w:hyperlink>
    </w:p>
    <w:p w14:paraId="51540D4F" w14:textId="77777777" w:rsidR="004A2DB1" w:rsidRDefault="004A2DB1" w:rsidP="004A2DB1">
      <w:pPr>
        <w:pStyle w:val="ab"/>
        <w:numPr>
          <w:ilvl w:val="0"/>
          <w:numId w:val="18"/>
        </w:numPr>
        <w:spacing w:line="360" w:lineRule="auto"/>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1" w:history="1">
        <w:r>
          <w:rPr>
            <w:rStyle w:val="af4"/>
            <w:color w:val="000000" w:themeColor="text1"/>
            <w:sz w:val="28"/>
            <w:szCs w:val="28"/>
          </w:rPr>
          <w:t>http://www.book.ru</w:t>
        </w:r>
      </w:hyperlink>
    </w:p>
    <w:p w14:paraId="208F7754" w14:textId="77777777" w:rsidR="004A2DB1" w:rsidRPr="00AB0511" w:rsidRDefault="004A2DB1" w:rsidP="004A2DB1">
      <w:pPr>
        <w:pStyle w:val="ab"/>
        <w:numPr>
          <w:ilvl w:val="0"/>
          <w:numId w:val="18"/>
        </w:numPr>
        <w:spacing w:line="360" w:lineRule="auto"/>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2" w:history="1">
        <w:r>
          <w:rPr>
            <w:rStyle w:val="af4"/>
            <w:color w:val="000000" w:themeColor="text1"/>
            <w:sz w:val="28"/>
            <w:szCs w:val="28"/>
            <w:lang w:val="en-US"/>
          </w:rPr>
          <w:t>http</w:t>
        </w:r>
        <w:r>
          <w:rPr>
            <w:rStyle w:val="af4"/>
            <w:color w:val="000000" w:themeColor="text1"/>
            <w:sz w:val="28"/>
            <w:szCs w:val="28"/>
          </w:rPr>
          <w:t>://</w:t>
        </w:r>
        <w:r>
          <w:rPr>
            <w:rStyle w:val="af4"/>
            <w:color w:val="000000" w:themeColor="text1"/>
            <w:sz w:val="28"/>
            <w:szCs w:val="28"/>
            <w:lang w:val="en-US"/>
          </w:rPr>
          <w:t>biblioclub</w:t>
        </w:r>
        <w:r>
          <w:rPr>
            <w:rStyle w:val="af4"/>
            <w:color w:val="000000" w:themeColor="text1"/>
            <w:sz w:val="28"/>
            <w:szCs w:val="28"/>
          </w:rPr>
          <w:t>.</w:t>
        </w:r>
        <w:r>
          <w:rPr>
            <w:rStyle w:val="af4"/>
            <w:color w:val="000000" w:themeColor="text1"/>
            <w:sz w:val="28"/>
            <w:szCs w:val="28"/>
            <w:lang w:val="en-US"/>
          </w:rPr>
          <w:t>ru</w:t>
        </w:r>
        <w:r>
          <w:rPr>
            <w:rStyle w:val="af4"/>
            <w:color w:val="000000" w:themeColor="text1"/>
            <w:sz w:val="28"/>
            <w:szCs w:val="28"/>
          </w:rPr>
          <w:t>/</w:t>
        </w:r>
      </w:hyperlink>
    </w:p>
    <w:p w14:paraId="3AE18D02" w14:textId="77777777" w:rsidR="004A2DB1" w:rsidRDefault="004A2DB1" w:rsidP="004A2DB1">
      <w:pPr>
        <w:pStyle w:val="ab"/>
        <w:numPr>
          <w:ilvl w:val="0"/>
          <w:numId w:val="18"/>
        </w:numPr>
        <w:spacing w:line="360" w:lineRule="auto"/>
        <w:jc w:val="both"/>
        <w:rPr>
          <w:color w:val="000000" w:themeColor="text1"/>
          <w:sz w:val="28"/>
          <w:szCs w:val="28"/>
          <w:u w:val="single"/>
        </w:rPr>
      </w:pPr>
      <w:r>
        <w:rPr>
          <w:color w:val="000000" w:themeColor="text1"/>
          <w:sz w:val="28"/>
          <w:szCs w:val="28"/>
        </w:rPr>
        <w:lastRenderedPageBreak/>
        <w:t xml:space="preserve">Электронно-библиотечная система </w:t>
      </w:r>
      <w:r>
        <w:rPr>
          <w:color w:val="000000" w:themeColor="text1"/>
          <w:sz w:val="28"/>
          <w:szCs w:val="28"/>
          <w:lang w:val="en-US"/>
        </w:rPr>
        <w:t>Znanium</w:t>
      </w:r>
      <w:r w:rsidRPr="008A2A4B">
        <w:rPr>
          <w:color w:val="000000" w:themeColor="text1"/>
          <w:sz w:val="28"/>
          <w:szCs w:val="28"/>
        </w:rPr>
        <w:t xml:space="preserve"> </w:t>
      </w:r>
      <w:hyperlink r:id="rId13" w:history="1">
        <w:r>
          <w:rPr>
            <w:rStyle w:val="af4"/>
            <w:color w:val="000000" w:themeColor="text1"/>
            <w:sz w:val="28"/>
            <w:szCs w:val="28"/>
          </w:rPr>
          <w:t>http://www.znanium.com</w:t>
        </w:r>
      </w:hyperlink>
    </w:p>
    <w:p w14:paraId="79EB681B" w14:textId="77777777" w:rsidR="004A2DB1" w:rsidRDefault="004A2DB1" w:rsidP="004A2DB1">
      <w:pPr>
        <w:pStyle w:val="ab"/>
        <w:numPr>
          <w:ilvl w:val="0"/>
          <w:numId w:val="18"/>
        </w:numPr>
        <w:spacing w:line="360" w:lineRule="auto"/>
        <w:jc w:val="both"/>
        <w:rPr>
          <w:color w:val="000000" w:themeColor="text1"/>
          <w:sz w:val="28"/>
          <w:szCs w:val="28"/>
        </w:rPr>
      </w:pPr>
      <w:r w:rsidRPr="00447A6F">
        <w:rPr>
          <w:color w:val="000000" w:themeColor="text1"/>
          <w:sz w:val="28"/>
          <w:szCs w:val="28"/>
        </w:rPr>
        <w:t xml:space="preserve">Образовательная платформа Юрайт </w:t>
      </w:r>
      <w:hyperlink r:id="rId14" w:history="1">
        <w:r w:rsidRPr="00707ADC">
          <w:rPr>
            <w:rStyle w:val="af4"/>
            <w:sz w:val="28"/>
            <w:szCs w:val="28"/>
          </w:rPr>
          <w:t>https://urait.ru/</w:t>
        </w:r>
      </w:hyperlink>
    </w:p>
    <w:p w14:paraId="5705C09A" w14:textId="77777777" w:rsidR="004A2DB1" w:rsidRDefault="004A2DB1" w:rsidP="004A2DB1">
      <w:pPr>
        <w:pStyle w:val="ab"/>
        <w:numPr>
          <w:ilvl w:val="0"/>
          <w:numId w:val="18"/>
        </w:numPr>
        <w:spacing w:line="360" w:lineRule="auto"/>
        <w:jc w:val="both"/>
        <w:rPr>
          <w:color w:val="000000" w:themeColor="text1"/>
          <w:sz w:val="28"/>
          <w:szCs w:val="28"/>
        </w:rPr>
      </w:pPr>
      <w:r>
        <w:rPr>
          <w:color w:val="000000" w:themeColor="text1"/>
          <w:sz w:val="28"/>
          <w:szCs w:val="28"/>
        </w:rPr>
        <w:t xml:space="preserve">Электронно-библиотечная система издательства Проспект </w:t>
      </w:r>
      <w:hyperlink r:id="rId15" w:history="1">
        <w:r>
          <w:rPr>
            <w:rStyle w:val="af4"/>
            <w:sz w:val="28"/>
            <w:szCs w:val="28"/>
          </w:rPr>
          <w:t>http://ebs.prospekt.org/books</w:t>
        </w:r>
      </w:hyperlink>
    </w:p>
    <w:p w14:paraId="12BACA43" w14:textId="77777777" w:rsidR="004A2DB1" w:rsidRPr="00216E41" w:rsidRDefault="004A2DB1" w:rsidP="004A2DB1">
      <w:pPr>
        <w:pStyle w:val="ab"/>
        <w:numPr>
          <w:ilvl w:val="0"/>
          <w:numId w:val="18"/>
        </w:numPr>
        <w:spacing w:line="360" w:lineRule="auto"/>
        <w:jc w:val="both"/>
        <w:rPr>
          <w:rStyle w:val="af4"/>
          <w:color w:val="000000" w:themeColor="text1"/>
        </w:rPr>
      </w:pPr>
      <w:r>
        <w:rPr>
          <w:color w:val="000000" w:themeColor="text1"/>
          <w:sz w:val="28"/>
          <w:szCs w:val="28"/>
        </w:rPr>
        <w:t xml:space="preserve">Деловая онлайн-библиотека </w:t>
      </w:r>
      <w:r>
        <w:rPr>
          <w:color w:val="000000" w:themeColor="text1"/>
          <w:sz w:val="28"/>
          <w:szCs w:val="28"/>
          <w:lang w:val="en-US"/>
        </w:rPr>
        <w:t>Alpina</w:t>
      </w:r>
      <w:r w:rsidRPr="008A2A4B">
        <w:rPr>
          <w:color w:val="000000" w:themeColor="text1"/>
          <w:sz w:val="28"/>
          <w:szCs w:val="28"/>
        </w:rPr>
        <w:t xml:space="preserve"> </w:t>
      </w:r>
      <w:r>
        <w:rPr>
          <w:color w:val="000000" w:themeColor="text1"/>
          <w:sz w:val="28"/>
          <w:szCs w:val="28"/>
          <w:lang w:val="en-US"/>
        </w:rPr>
        <w:t>Digital</w:t>
      </w:r>
      <w:r w:rsidRPr="008A2A4B">
        <w:rPr>
          <w:color w:val="000000" w:themeColor="text1"/>
          <w:sz w:val="28"/>
          <w:szCs w:val="28"/>
        </w:rPr>
        <w:t xml:space="preserve"> </w:t>
      </w:r>
      <w:hyperlink r:id="rId16" w:history="1">
        <w:r>
          <w:rPr>
            <w:rStyle w:val="af4"/>
            <w:color w:val="000000" w:themeColor="text1"/>
            <w:sz w:val="28"/>
            <w:szCs w:val="28"/>
            <w:lang w:val="en-US"/>
          </w:rPr>
          <w:t>http</w:t>
        </w:r>
        <w:r>
          <w:rPr>
            <w:rStyle w:val="af4"/>
            <w:color w:val="000000" w:themeColor="text1"/>
            <w:sz w:val="28"/>
            <w:szCs w:val="28"/>
          </w:rPr>
          <w:t>://</w:t>
        </w:r>
        <w:r>
          <w:rPr>
            <w:rStyle w:val="af4"/>
            <w:color w:val="000000" w:themeColor="text1"/>
            <w:sz w:val="28"/>
            <w:szCs w:val="28"/>
            <w:lang w:val="en-US"/>
          </w:rPr>
          <w:t>lib</w:t>
        </w:r>
        <w:r>
          <w:rPr>
            <w:rStyle w:val="af4"/>
            <w:color w:val="000000" w:themeColor="text1"/>
            <w:sz w:val="28"/>
            <w:szCs w:val="28"/>
          </w:rPr>
          <w:t>.</w:t>
        </w:r>
        <w:r>
          <w:rPr>
            <w:rStyle w:val="af4"/>
            <w:color w:val="000000" w:themeColor="text1"/>
            <w:sz w:val="28"/>
            <w:szCs w:val="28"/>
            <w:lang w:val="en-US"/>
          </w:rPr>
          <w:t>alpinadigital</w:t>
        </w:r>
        <w:r>
          <w:rPr>
            <w:rStyle w:val="af4"/>
            <w:color w:val="000000" w:themeColor="text1"/>
            <w:sz w:val="28"/>
            <w:szCs w:val="28"/>
          </w:rPr>
          <w:t>.</w:t>
        </w:r>
        <w:r>
          <w:rPr>
            <w:rStyle w:val="af4"/>
            <w:color w:val="000000" w:themeColor="text1"/>
            <w:sz w:val="28"/>
            <w:szCs w:val="28"/>
            <w:lang w:val="en-US"/>
          </w:rPr>
          <w:t>ru</w:t>
        </w:r>
        <w:r>
          <w:rPr>
            <w:rStyle w:val="af4"/>
            <w:color w:val="000000" w:themeColor="text1"/>
            <w:sz w:val="28"/>
            <w:szCs w:val="28"/>
          </w:rPr>
          <w:t>/</w:t>
        </w:r>
      </w:hyperlink>
    </w:p>
    <w:p w14:paraId="2F4AD1C1" w14:textId="77777777" w:rsidR="00216E41" w:rsidRPr="002721E3" w:rsidRDefault="00216E41" w:rsidP="002721E3">
      <w:pPr>
        <w:pStyle w:val="ab"/>
        <w:spacing w:line="360" w:lineRule="auto"/>
        <w:jc w:val="both"/>
        <w:rPr>
          <w:rStyle w:val="af4"/>
          <w:color w:val="000000" w:themeColor="text1"/>
          <w:sz w:val="28"/>
          <w:szCs w:val="28"/>
        </w:rPr>
      </w:pPr>
      <w:bookmarkStart w:id="49" w:name="_Hlk84345742"/>
    </w:p>
    <w:p w14:paraId="36061677" w14:textId="0B80615C" w:rsidR="00814BB3" w:rsidRPr="002721E3" w:rsidRDefault="00BF2591" w:rsidP="002721E3">
      <w:pPr>
        <w:pStyle w:val="1"/>
        <w:tabs>
          <w:tab w:val="left" w:pos="993"/>
        </w:tabs>
        <w:suppressAutoHyphens/>
        <w:spacing w:before="0" w:after="0" w:line="360" w:lineRule="auto"/>
        <w:ind w:firstLine="567"/>
        <w:jc w:val="both"/>
        <w:rPr>
          <w:rFonts w:ascii="Times New Roman" w:hAnsi="Times New Roman" w:cs="Times New Roman"/>
          <w:bCs w:val="0"/>
          <w:sz w:val="28"/>
          <w:szCs w:val="28"/>
        </w:rPr>
      </w:pPr>
      <w:bookmarkStart w:id="50" w:name="_Toc83743760"/>
      <w:bookmarkEnd w:id="49"/>
      <w:r w:rsidRPr="002721E3">
        <w:rPr>
          <w:rFonts w:ascii="Times New Roman" w:hAnsi="Times New Roman" w:cs="Times New Roman"/>
          <w:bCs w:val="0"/>
          <w:sz w:val="28"/>
          <w:szCs w:val="28"/>
        </w:rPr>
        <w:t>10</w:t>
      </w:r>
      <w:r w:rsidR="00814BB3" w:rsidRPr="002721E3">
        <w:rPr>
          <w:rFonts w:ascii="Times New Roman" w:hAnsi="Times New Roman" w:cs="Times New Roman"/>
          <w:bCs w:val="0"/>
          <w:sz w:val="28"/>
          <w:szCs w:val="28"/>
        </w:rPr>
        <w:t>.</w:t>
      </w:r>
      <w:r w:rsidR="00A50EC2" w:rsidRPr="002721E3">
        <w:rPr>
          <w:rFonts w:ascii="Times New Roman" w:hAnsi="Times New Roman" w:cs="Times New Roman"/>
          <w:bCs w:val="0"/>
          <w:sz w:val="28"/>
          <w:szCs w:val="28"/>
        </w:rPr>
        <w:t xml:space="preserve">Методические указания для обучающихся по </w:t>
      </w:r>
      <w:r w:rsidRPr="002721E3">
        <w:rPr>
          <w:rFonts w:ascii="Times New Roman" w:hAnsi="Times New Roman" w:cs="Times New Roman"/>
          <w:bCs w:val="0"/>
          <w:sz w:val="28"/>
          <w:szCs w:val="28"/>
        </w:rPr>
        <w:t>освоению дисциплины</w:t>
      </w:r>
      <w:bookmarkEnd w:id="50"/>
      <w:r w:rsidR="004B63EC" w:rsidRPr="002721E3">
        <w:rPr>
          <w:rFonts w:ascii="Times New Roman" w:hAnsi="Times New Roman" w:cs="Times New Roman"/>
          <w:bCs w:val="0"/>
          <w:sz w:val="28"/>
          <w:szCs w:val="28"/>
        </w:rPr>
        <w:t xml:space="preserve"> </w:t>
      </w:r>
    </w:p>
    <w:p w14:paraId="731D8A48" w14:textId="516543A9"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Освоение дисциплины студентами осуществляется во время аудиторной и внеаудиторной работы. </w:t>
      </w:r>
    </w:p>
    <w:p w14:paraId="49145E54" w14:textId="585E1E82"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Изучение дисциплины «</w:t>
      </w:r>
      <w:r w:rsidR="0016166A" w:rsidRPr="002721E3">
        <w:rPr>
          <w:sz w:val="28"/>
          <w:szCs w:val="28"/>
          <w:lang w:bidi="ru-RU"/>
        </w:rPr>
        <w:t>Управление ростом бизнеса, слияния и поглощения</w:t>
      </w:r>
      <w:r w:rsidRPr="002721E3">
        <w:rPr>
          <w:sz w:val="28"/>
          <w:szCs w:val="28"/>
          <w:lang w:bidi="ru-RU"/>
        </w:rPr>
        <w:t>» предусматривает чтение лекций, проведение семинаров в активной и интерактивной форме, а также самостоятельное изучение студентами специальной литературы по вопросам программы; подготовку к дискуссии, написание и защиту контрольной работы (с соответствующей презентацией).</w:t>
      </w:r>
    </w:p>
    <w:p w14:paraId="719C4B68" w14:textId="76EAFF94"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На лекциях преподаватель излагает методологические и методические основы </w:t>
      </w:r>
      <w:r w:rsidR="002C3D4B" w:rsidRPr="002721E3">
        <w:rPr>
          <w:sz w:val="28"/>
          <w:szCs w:val="28"/>
          <w:lang w:bidi="ru-RU"/>
        </w:rPr>
        <w:t>управления ростом бизнеса, слияний и поглощений</w:t>
      </w:r>
      <w:r w:rsidRPr="002721E3">
        <w:rPr>
          <w:sz w:val="28"/>
          <w:szCs w:val="28"/>
          <w:lang w:bidi="ru-RU"/>
        </w:rPr>
        <w:t>. В ходе лекций раскрываются основные вопросы в рамках рассматриваемой темы, делаются акценты на наиболее сложные и интересные положения изучаемого материала, которые должны быть приняты студентами во внимание. Материалы лекций являются основой для подготовки студента к семинарским занятиям, выполнения заданий самостоятельной работы и написания контрольной работы.</w:t>
      </w:r>
    </w:p>
    <w:p w14:paraId="0E7F1C07" w14:textId="11CAEEE5"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На семинарских занятиях студенты решают задания, выданные преподавателем. </w:t>
      </w:r>
      <w:r w:rsidR="00AD2F17" w:rsidRPr="002721E3">
        <w:rPr>
          <w:sz w:val="28"/>
          <w:szCs w:val="28"/>
          <w:lang w:bidi="ru-RU"/>
        </w:rPr>
        <w:t xml:space="preserve">Выполнение </w:t>
      </w:r>
      <w:r w:rsidRPr="002721E3">
        <w:rPr>
          <w:sz w:val="28"/>
          <w:szCs w:val="28"/>
          <w:lang w:bidi="ru-RU"/>
        </w:rPr>
        <w:t>зада</w:t>
      </w:r>
      <w:r w:rsidR="00AD2F17" w:rsidRPr="002721E3">
        <w:rPr>
          <w:sz w:val="28"/>
          <w:szCs w:val="28"/>
          <w:lang w:bidi="ru-RU"/>
        </w:rPr>
        <w:t>ний</w:t>
      </w:r>
      <w:r w:rsidRPr="002721E3">
        <w:rPr>
          <w:sz w:val="28"/>
          <w:szCs w:val="28"/>
          <w:lang w:bidi="ru-RU"/>
        </w:rPr>
        <w:t xml:space="preserve"> осуществляется в несколько этапов: постановка задачи (примерный перечень зада</w:t>
      </w:r>
      <w:r w:rsidR="00AD2F17" w:rsidRPr="002721E3">
        <w:rPr>
          <w:sz w:val="28"/>
          <w:szCs w:val="28"/>
          <w:lang w:bidi="ru-RU"/>
        </w:rPr>
        <w:t>ний</w:t>
      </w:r>
      <w:r w:rsidRPr="002721E3">
        <w:rPr>
          <w:sz w:val="28"/>
          <w:szCs w:val="28"/>
          <w:lang w:bidi="ru-RU"/>
        </w:rPr>
        <w:t xml:space="preserve"> см. п. 7); выбор и обоснование метода решения; вычислительный процесс; анализ результатов; выводы и рекомендации по оптимизации процесса. На этапе выбора и обоснования метода решения, следует руководствоваться методиками, представленными на занятиях и предлагаемых авторами рекомендованной к изучению литературы. Вычислительный процесс</w:t>
      </w:r>
      <w:r w:rsidR="00AD2F17" w:rsidRPr="002721E3">
        <w:rPr>
          <w:sz w:val="28"/>
          <w:szCs w:val="28"/>
          <w:lang w:bidi="ru-RU"/>
        </w:rPr>
        <w:t xml:space="preserve"> </w:t>
      </w:r>
      <w:r w:rsidRPr="002721E3">
        <w:rPr>
          <w:sz w:val="28"/>
          <w:szCs w:val="28"/>
          <w:lang w:bidi="ru-RU"/>
        </w:rPr>
        <w:t xml:space="preserve">рекомендуется проводить с помощью MS </w:t>
      </w:r>
      <w:r w:rsidR="00AD2F17" w:rsidRPr="002721E3">
        <w:rPr>
          <w:sz w:val="28"/>
          <w:szCs w:val="28"/>
          <w:lang w:val="en-GB" w:bidi="ru-RU"/>
        </w:rPr>
        <w:t>Excel</w:t>
      </w:r>
      <w:r w:rsidRPr="002721E3">
        <w:rPr>
          <w:sz w:val="28"/>
          <w:szCs w:val="28"/>
          <w:lang w:bidi="ru-RU"/>
        </w:rPr>
        <w:t xml:space="preserve"> и технологий </w:t>
      </w:r>
      <w:r w:rsidR="00AD2F17" w:rsidRPr="002721E3">
        <w:rPr>
          <w:sz w:val="28"/>
          <w:szCs w:val="28"/>
          <w:lang w:bidi="ru-RU"/>
        </w:rPr>
        <w:t>(</w:t>
      </w:r>
      <w:r w:rsidRPr="002721E3">
        <w:rPr>
          <w:sz w:val="28"/>
          <w:szCs w:val="28"/>
          <w:lang w:bidi="ru-RU"/>
        </w:rPr>
        <w:t>см. п.</w:t>
      </w:r>
      <w:r w:rsidR="00AD2F17" w:rsidRPr="002721E3">
        <w:rPr>
          <w:sz w:val="28"/>
          <w:szCs w:val="28"/>
          <w:lang w:bidi="ru-RU"/>
        </w:rPr>
        <w:t xml:space="preserve"> </w:t>
      </w:r>
      <w:r w:rsidRPr="002721E3">
        <w:rPr>
          <w:sz w:val="28"/>
          <w:szCs w:val="28"/>
          <w:lang w:bidi="ru-RU"/>
        </w:rPr>
        <w:t>11</w:t>
      </w:r>
      <w:r w:rsidR="00AD2F17" w:rsidRPr="002721E3">
        <w:rPr>
          <w:sz w:val="28"/>
          <w:szCs w:val="28"/>
          <w:lang w:bidi="ru-RU"/>
        </w:rPr>
        <w:t>)</w:t>
      </w:r>
      <w:r w:rsidRPr="002721E3">
        <w:rPr>
          <w:sz w:val="28"/>
          <w:szCs w:val="28"/>
          <w:lang w:bidi="ru-RU"/>
        </w:rPr>
        <w:t>.</w:t>
      </w:r>
    </w:p>
    <w:p w14:paraId="652CC1F4" w14:textId="3407EE15"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lastRenderedPageBreak/>
        <w:t>Выполнение самостоятельных домашних заданий предполагают подготовку</w:t>
      </w:r>
      <w:r w:rsidR="00AD2F17" w:rsidRPr="002721E3">
        <w:rPr>
          <w:sz w:val="28"/>
          <w:szCs w:val="28"/>
          <w:lang w:bidi="ru-RU"/>
        </w:rPr>
        <w:t xml:space="preserve"> конспектов для участия в </w:t>
      </w:r>
      <w:r w:rsidRPr="002721E3">
        <w:rPr>
          <w:sz w:val="28"/>
          <w:szCs w:val="28"/>
          <w:lang w:bidi="ru-RU"/>
        </w:rPr>
        <w:t>дискусси</w:t>
      </w:r>
      <w:r w:rsidR="00AD2F17" w:rsidRPr="002721E3">
        <w:rPr>
          <w:sz w:val="28"/>
          <w:szCs w:val="28"/>
          <w:lang w:bidi="ru-RU"/>
        </w:rPr>
        <w:t>и</w:t>
      </w:r>
      <w:r w:rsidRPr="002721E3">
        <w:rPr>
          <w:sz w:val="28"/>
          <w:szCs w:val="28"/>
          <w:lang w:bidi="ru-RU"/>
        </w:rPr>
        <w:t>, изучение материала для семинарских занятий и подбор материала для решения практических заданий. Самостоятельная работа по освоению дисциплины заключается в изучении и конспектировании дополнительной литературы, изучении законодательных и нормативных актов, выполнении заданий по исходным данным, предложенным преподавателем. Результаты самостоятельной работы оформляются в виде презентации и обсуждаются на практических занятиях. Работа выполняется с использованием текстового редактора MS W</w:t>
      </w:r>
      <w:r w:rsidR="00AD2F17" w:rsidRPr="002721E3">
        <w:rPr>
          <w:sz w:val="28"/>
          <w:szCs w:val="28"/>
          <w:lang w:bidi="ru-RU"/>
        </w:rPr>
        <w:t>ord</w:t>
      </w:r>
      <w:r w:rsidRPr="002721E3">
        <w:rPr>
          <w:sz w:val="28"/>
          <w:szCs w:val="28"/>
          <w:lang w:bidi="ru-RU"/>
        </w:rPr>
        <w:t xml:space="preserve">, MS </w:t>
      </w:r>
      <w:r w:rsidR="00AD2F17" w:rsidRPr="002721E3">
        <w:rPr>
          <w:sz w:val="28"/>
          <w:szCs w:val="28"/>
          <w:lang w:val="en-GB" w:bidi="ru-RU"/>
        </w:rPr>
        <w:t>Excel</w:t>
      </w:r>
      <w:r w:rsidR="00AD2F17" w:rsidRPr="002721E3">
        <w:rPr>
          <w:sz w:val="28"/>
          <w:szCs w:val="28"/>
          <w:lang w:bidi="ru-RU"/>
        </w:rPr>
        <w:t xml:space="preserve"> </w:t>
      </w:r>
      <w:r w:rsidRPr="002721E3">
        <w:rPr>
          <w:sz w:val="28"/>
          <w:szCs w:val="28"/>
          <w:lang w:bidi="ru-RU"/>
        </w:rPr>
        <w:t>–</w:t>
      </w:r>
      <w:r w:rsidR="00AD2F17" w:rsidRPr="002721E3">
        <w:rPr>
          <w:sz w:val="28"/>
          <w:szCs w:val="28"/>
          <w:lang w:bidi="ru-RU"/>
        </w:rPr>
        <w:t xml:space="preserve"> </w:t>
      </w:r>
      <w:r w:rsidRPr="002721E3">
        <w:rPr>
          <w:sz w:val="28"/>
          <w:szCs w:val="28"/>
          <w:lang w:bidi="ru-RU"/>
        </w:rPr>
        <w:t xml:space="preserve">для таблиц, диаграмм и т.д., MS PowerPoint – для подготовки слайдов и презентаций. </w:t>
      </w:r>
    </w:p>
    <w:p w14:paraId="5E28549C" w14:textId="4B7034AF"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При подготовке к семинарскому занятию используется лекционный материал. Он является основой для подготовки студента к семинарским занятиям и выполнения заданий самостоятельной работы. В соответствии с п.</w:t>
      </w:r>
      <w:r w:rsidR="00AD2F17" w:rsidRPr="002721E3">
        <w:rPr>
          <w:sz w:val="28"/>
          <w:szCs w:val="28"/>
          <w:lang w:bidi="ru-RU"/>
        </w:rPr>
        <w:t xml:space="preserve"> </w:t>
      </w:r>
      <w:r w:rsidR="00DF2428" w:rsidRPr="002721E3">
        <w:rPr>
          <w:sz w:val="28"/>
          <w:szCs w:val="28"/>
          <w:lang w:bidi="ru-RU"/>
        </w:rPr>
        <w:t>6.1</w:t>
      </w:r>
      <w:r w:rsidRPr="002721E3">
        <w:rPr>
          <w:sz w:val="28"/>
          <w:szCs w:val="28"/>
          <w:lang w:bidi="ru-RU"/>
        </w:rPr>
        <w:t xml:space="preserve"> студентам необходимо осуществлять подготовку к семинарским занятиям. Быть готовыми к опросу, дискуссии, разбору конкретных ситуаций</w:t>
      </w:r>
      <w:r w:rsidR="00231F6A" w:rsidRPr="002721E3">
        <w:rPr>
          <w:sz w:val="28"/>
          <w:szCs w:val="28"/>
          <w:lang w:bidi="ru-RU"/>
        </w:rPr>
        <w:t>,</w:t>
      </w:r>
      <w:r w:rsidRPr="002721E3">
        <w:rPr>
          <w:sz w:val="28"/>
          <w:szCs w:val="28"/>
          <w:lang w:bidi="ru-RU"/>
        </w:rPr>
        <w:t xml:space="preserve"> решению задач.</w:t>
      </w:r>
    </w:p>
    <w:p w14:paraId="4C42C494" w14:textId="5A140CE9"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При подготовке к семинарскому занятию студенты должны изучить и законспектировать содержание дополнительной литературы, статей, книг, включающие в себя основные положения и их обоснование фактами, примерами и т.д. </w:t>
      </w:r>
    </w:p>
    <w:p w14:paraId="2D6FAC96" w14:textId="11F1C3E4"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Подготовка контрольной работы осуществляется под методическим руководством преподавателя, ведущего семинарские занятия по дисциплине в соответствии с </w:t>
      </w:r>
      <w:r w:rsidR="003B46A7" w:rsidRPr="002721E3">
        <w:rPr>
          <w:sz w:val="28"/>
          <w:szCs w:val="28"/>
          <w:lang w:bidi="ru-RU"/>
        </w:rPr>
        <w:t>указаниями</w:t>
      </w:r>
      <w:r w:rsidRPr="002721E3">
        <w:rPr>
          <w:sz w:val="28"/>
          <w:szCs w:val="28"/>
          <w:lang w:bidi="ru-RU"/>
        </w:rPr>
        <w:t>, представленным</w:t>
      </w:r>
      <w:r w:rsidR="003B46A7" w:rsidRPr="002721E3">
        <w:rPr>
          <w:sz w:val="28"/>
          <w:szCs w:val="28"/>
          <w:lang w:bidi="ru-RU"/>
        </w:rPr>
        <w:t>и</w:t>
      </w:r>
      <w:r w:rsidRPr="002721E3">
        <w:rPr>
          <w:sz w:val="28"/>
          <w:szCs w:val="28"/>
          <w:lang w:bidi="ru-RU"/>
        </w:rPr>
        <w:t xml:space="preserve"> в п.</w:t>
      </w:r>
      <w:r w:rsidR="002C3D4B" w:rsidRPr="002721E3">
        <w:rPr>
          <w:sz w:val="28"/>
          <w:szCs w:val="28"/>
          <w:lang w:bidi="ru-RU"/>
        </w:rPr>
        <w:t xml:space="preserve"> </w:t>
      </w:r>
      <w:r w:rsidR="000309EC" w:rsidRPr="002721E3">
        <w:rPr>
          <w:sz w:val="28"/>
          <w:szCs w:val="28"/>
          <w:lang w:bidi="ru-RU"/>
        </w:rPr>
        <w:t>6.2 и в данном разделе</w:t>
      </w:r>
      <w:r w:rsidRPr="002721E3">
        <w:rPr>
          <w:sz w:val="28"/>
          <w:szCs w:val="28"/>
          <w:lang w:bidi="ru-RU"/>
        </w:rPr>
        <w:t>. Оценка контрольных работ</w:t>
      </w:r>
      <w:r w:rsidR="002C3D4B" w:rsidRPr="002721E3">
        <w:rPr>
          <w:sz w:val="28"/>
          <w:szCs w:val="28"/>
          <w:lang w:bidi="ru-RU"/>
        </w:rPr>
        <w:t xml:space="preserve"> и эссе</w:t>
      </w:r>
      <w:r w:rsidRPr="002721E3">
        <w:rPr>
          <w:sz w:val="28"/>
          <w:szCs w:val="28"/>
          <w:lang w:bidi="ru-RU"/>
        </w:rPr>
        <w:t xml:space="preserve"> студентов проводится в процессе текущего контроля успеваемости студентов.</w:t>
      </w:r>
    </w:p>
    <w:p w14:paraId="303CB189" w14:textId="7401277F"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Требования к выполнению контрольной работы</w:t>
      </w:r>
      <w:r w:rsidR="002C3D4B" w:rsidRPr="002721E3">
        <w:rPr>
          <w:sz w:val="28"/>
          <w:szCs w:val="28"/>
          <w:lang w:bidi="ru-RU"/>
        </w:rPr>
        <w:t xml:space="preserve"> и эссе</w:t>
      </w:r>
      <w:r w:rsidR="00AD2F17" w:rsidRPr="002721E3">
        <w:rPr>
          <w:sz w:val="28"/>
          <w:szCs w:val="28"/>
          <w:lang w:bidi="ru-RU"/>
        </w:rPr>
        <w:t>:</w:t>
      </w:r>
    </w:p>
    <w:p w14:paraId="2373B3B5" w14:textId="59CB3D2B" w:rsidR="00D14758" w:rsidRPr="002721E3" w:rsidRDefault="00AD2F17" w:rsidP="002721E3">
      <w:pPr>
        <w:pStyle w:val="Default"/>
        <w:spacing w:line="360" w:lineRule="auto"/>
        <w:ind w:firstLine="709"/>
        <w:jc w:val="both"/>
        <w:rPr>
          <w:sz w:val="28"/>
          <w:szCs w:val="28"/>
          <w:lang w:bidi="ru-RU"/>
        </w:rPr>
      </w:pPr>
      <w:r w:rsidRPr="002721E3">
        <w:rPr>
          <w:sz w:val="28"/>
          <w:szCs w:val="28"/>
          <w:lang w:bidi="ru-RU"/>
        </w:rPr>
        <w:t>-</w:t>
      </w:r>
      <w:r w:rsidR="00D14758" w:rsidRPr="002721E3">
        <w:rPr>
          <w:sz w:val="28"/>
          <w:szCs w:val="28"/>
          <w:lang w:bidi="ru-RU"/>
        </w:rPr>
        <w:t xml:space="preserve"> четкость и последовательность изложения материала;</w:t>
      </w:r>
    </w:p>
    <w:p w14:paraId="28C1DF8D" w14:textId="5EFA7E71" w:rsidR="00D14758" w:rsidRPr="002721E3" w:rsidRDefault="00AD2F17" w:rsidP="002721E3">
      <w:pPr>
        <w:pStyle w:val="Default"/>
        <w:spacing w:line="360" w:lineRule="auto"/>
        <w:ind w:firstLine="709"/>
        <w:jc w:val="both"/>
        <w:rPr>
          <w:sz w:val="28"/>
          <w:szCs w:val="28"/>
          <w:lang w:bidi="ru-RU"/>
        </w:rPr>
      </w:pPr>
      <w:r w:rsidRPr="002721E3">
        <w:rPr>
          <w:sz w:val="28"/>
          <w:szCs w:val="28"/>
          <w:lang w:bidi="ru-RU"/>
        </w:rPr>
        <w:t>-</w:t>
      </w:r>
      <w:r w:rsidR="00D14758" w:rsidRPr="002721E3">
        <w:rPr>
          <w:sz w:val="28"/>
          <w:szCs w:val="28"/>
          <w:lang w:bidi="ru-RU"/>
        </w:rPr>
        <w:t xml:space="preserve"> наличие обобщений и выводов, сделанных на основе изучения информационных источников по данной теме (в случае необходимости);</w:t>
      </w:r>
    </w:p>
    <w:p w14:paraId="30A9F1ED" w14:textId="3746AB75" w:rsidR="00D14758" w:rsidRPr="002721E3" w:rsidRDefault="00AD2F17" w:rsidP="002721E3">
      <w:pPr>
        <w:pStyle w:val="Default"/>
        <w:spacing w:line="360" w:lineRule="auto"/>
        <w:ind w:firstLine="709"/>
        <w:jc w:val="both"/>
        <w:rPr>
          <w:sz w:val="28"/>
          <w:szCs w:val="28"/>
          <w:lang w:bidi="ru-RU"/>
        </w:rPr>
      </w:pPr>
      <w:r w:rsidRPr="002721E3">
        <w:rPr>
          <w:sz w:val="28"/>
          <w:szCs w:val="28"/>
          <w:lang w:bidi="ru-RU"/>
        </w:rPr>
        <w:t>-</w:t>
      </w:r>
      <w:r w:rsidR="00D14758" w:rsidRPr="002721E3">
        <w:rPr>
          <w:sz w:val="28"/>
          <w:szCs w:val="28"/>
          <w:lang w:bidi="ru-RU"/>
        </w:rPr>
        <w:t xml:space="preserve"> правильность и в полном объеме решение имеющихся в задании практических задач;</w:t>
      </w:r>
    </w:p>
    <w:p w14:paraId="02B2D270" w14:textId="5DFF2DBB" w:rsidR="00D14758" w:rsidRPr="002721E3" w:rsidRDefault="00AD2F17" w:rsidP="002721E3">
      <w:pPr>
        <w:pStyle w:val="Default"/>
        <w:spacing w:line="360" w:lineRule="auto"/>
        <w:ind w:firstLine="709"/>
        <w:jc w:val="both"/>
        <w:rPr>
          <w:sz w:val="28"/>
          <w:szCs w:val="28"/>
          <w:lang w:bidi="ru-RU"/>
        </w:rPr>
      </w:pPr>
      <w:r w:rsidRPr="002721E3">
        <w:rPr>
          <w:sz w:val="28"/>
          <w:szCs w:val="28"/>
          <w:lang w:bidi="ru-RU"/>
        </w:rPr>
        <w:lastRenderedPageBreak/>
        <w:t>-</w:t>
      </w:r>
      <w:r w:rsidR="00D14758" w:rsidRPr="002721E3">
        <w:rPr>
          <w:sz w:val="28"/>
          <w:szCs w:val="28"/>
          <w:lang w:bidi="ru-RU"/>
        </w:rPr>
        <w:t xml:space="preserve"> использование современных способов поиска, обработки и анализа информации;</w:t>
      </w:r>
    </w:p>
    <w:p w14:paraId="213FD527" w14:textId="524E6BF5" w:rsidR="00D14758" w:rsidRPr="002721E3" w:rsidRDefault="00AD2F17" w:rsidP="002721E3">
      <w:pPr>
        <w:pStyle w:val="Default"/>
        <w:spacing w:line="360" w:lineRule="auto"/>
        <w:ind w:firstLine="709"/>
        <w:jc w:val="both"/>
        <w:rPr>
          <w:sz w:val="28"/>
          <w:szCs w:val="28"/>
          <w:lang w:bidi="ru-RU"/>
        </w:rPr>
      </w:pPr>
      <w:r w:rsidRPr="002721E3">
        <w:rPr>
          <w:sz w:val="28"/>
          <w:szCs w:val="28"/>
          <w:lang w:bidi="ru-RU"/>
        </w:rPr>
        <w:t>-</w:t>
      </w:r>
      <w:r w:rsidR="00D14758" w:rsidRPr="002721E3">
        <w:rPr>
          <w:sz w:val="28"/>
          <w:szCs w:val="28"/>
          <w:lang w:bidi="ru-RU"/>
        </w:rPr>
        <w:t xml:space="preserve"> самостоятельность выполнения.</w:t>
      </w:r>
    </w:p>
    <w:p w14:paraId="6980B1CC" w14:textId="6A8B91C8" w:rsidR="00343732"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По вопросам, возникающим в процессе написания работы, студенту следует обращаться за консультацией </w:t>
      </w:r>
      <w:r w:rsidR="00231F6A" w:rsidRPr="002721E3">
        <w:rPr>
          <w:sz w:val="28"/>
          <w:szCs w:val="28"/>
          <w:lang w:bidi="ru-RU"/>
        </w:rPr>
        <w:t xml:space="preserve">к </w:t>
      </w:r>
      <w:r w:rsidRPr="002721E3">
        <w:rPr>
          <w:sz w:val="28"/>
          <w:szCs w:val="28"/>
          <w:lang w:bidi="ru-RU"/>
        </w:rPr>
        <w:t xml:space="preserve">преподавателю. </w:t>
      </w:r>
    </w:p>
    <w:p w14:paraId="619081C5" w14:textId="77777777" w:rsidR="004E2B9D" w:rsidRPr="002721E3" w:rsidRDefault="004E2B9D" w:rsidP="002721E3">
      <w:pPr>
        <w:pStyle w:val="Default"/>
        <w:tabs>
          <w:tab w:val="left" w:pos="993"/>
        </w:tabs>
        <w:spacing w:line="360" w:lineRule="auto"/>
        <w:ind w:firstLine="709"/>
        <w:jc w:val="both"/>
        <w:rPr>
          <w:bCs/>
          <w:sz w:val="28"/>
          <w:szCs w:val="28"/>
          <w:lang w:bidi="ru-RU"/>
        </w:rPr>
      </w:pPr>
      <w:r w:rsidRPr="002721E3">
        <w:rPr>
          <w:bCs/>
          <w:sz w:val="28"/>
          <w:szCs w:val="28"/>
          <w:lang w:bidi="ru-RU"/>
        </w:rPr>
        <w:t xml:space="preserve">Контрольная работа выполняется каждым студентом группы самостоятельно по итогам данного практического задания в виде текста, расчетов и презентации итогов исследования (в файлах </w:t>
      </w:r>
      <w:r w:rsidRPr="002721E3">
        <w:rPr>
          <w:bCs/>
          <w:sz w:val="28"/>
          <w:szCs w:val="28"/>
          <w:lang w:val="en-GB" w:bidi="ru-RU"/>
        </w:rPr>
        <w:t>Word</w:t>
      </w:r>
      <w:r w:rsidRPr="002721E3">
        <w:rPr>
          <w:bCs/>
          <w:sz w:val="28"/>
          <w:szCs w:val="28"/>
          <w:lang w:bidi="ru-RU"/>
        </w:rPr>
        <w:t xml:space="preserve">, </w:t>
      </w:r>
      <w:r w:rsidRPr="002721E3">
        <w:rPr>
          <w:bCs/>
          <w:sz w:val="28"/>
          <w:szCs w:val="28"/>
          <w:lang w:val="en-GB" w:bidi="ru-RU"/>
        </w:rPr>
        <w:t>Excel</w:t>
      </w:r>
      <w:r w:rsidRPr="002721E3">
        <w:rPr>
          <w:bCs/>
          <w:sz w:val="28"/>
          <w:szCs w:val="28"/>
          <w:lang w:bidi="ru-RU"/>
        </w:rPr>
        <w:t xml:space="preserve">, </w:t>
      </w:r>
      <w:r w:rsidRPr="002721E3">
        <w:rPr>
          <w:bCs/>
          <w:sz w:val="28"/>
          <w:szCs w:val="28"/>
          <w:lang w:val="en-GB" w:bidi="ru-RU"/>
        </w:rPr>
        <w:t>PowerPoint</w:t>
      </w:r>
      <w:r w:rsidRPr="002721E3">
        <w:rPr>
          <w:bCs/>
          <w:sz w:val="28"/>
          <w:szCs w:val="28"/>
          <w:lang w:bidi="ru-RU"/>
        </w:rPr>
        <w:t>).</w:t>
      </w:r>
    </w:p>
    <w:p w14:paraId="7FCF598D" w14:textId="77777777" w:rsidR="004E2B9D" w:rsidRPr="002721E3" w:rsidRDefault="004E2B9D" w:rsidP="002721E3">
      <w:pPr>
        <w:pStyle w:val="Default"/>
        <w:tabs>
          <w:tab w:val="left" w:pos="993"/>
        </w:tabs>
        <w:spacing w:line="360" w:lineRule="auto"/>
        <w:ind w:firstLine="709"/>
        <w:jc w:val="both"/>
        <w:rPr>
          <w:bCs/>
          <w:sz w:val="28"/>
          <w:szCs w:val="28"/>
          <w:lang w:bidi="ru-RU"/>
        </w:rPr>
      </w:pPr>
      <w:r w:rsidRPr="002721E3">
        <w:rPr>
          <w:bCs/>
          <w:sz w:val="28"/>
          <w:szCs w:val="28"/>
          <w:lang w:bidi="ru-RU"/>
        </w:rPr>
        <w:t>В рамках текста контрольной работы (вторая часть контрольной работы) должны быть выделены следующие разделы:</w:t>
      </w:r>
    </w:p>
    <w:p w14:paraId="50AB6125" w14:textId="77777777" w:rsidR="004E2B9D" w:rsidRPr="002721E3" w:rsidRDefault="004E2B9D" w:rsidP="002721E3">
      <w:pPr>
        <w:pStyle w:val="Default"/>
        <w:numPr>
          <w:ilvl w:val="0"/>
          <w:numId w:val="26"/>
        </w:numPr>
        <w:tabs>
          <w:tab w:val="left" w:pos="993"/>
        </w:tabs>
        <w:spacing w:line="360" w:lineRule="auto"/>
        <w:jc w:val="both"/>
        <w:rPr>
          <w:bCs/>
          <w:sz w:val="28"/>
          <w:szCs w:val="28"/>
          <w:lang w:bidi="ru-RU"/>
        </w:rPr>
      </w:pPr>
      <w:r w:rsidRPr="002721E3">
        <w:rPr>
          <w:bCs/>
          <w:sz w:val="28"/>
          <w:szCs w:val="28"/>
          <w:lang w:bidi="ru-RU"/>
        </w:rPr>
        <w:t>Исследование бизнеса и финансового положения компании.</w:t>
      </w:r>
    </w:p>
    <w:p w14:paraId="59BAAA12" w14:textId="77777777" w:rsidR="004E2B9D" w:rsidRPr="002721E3" w:rsidRDefault="004E2B9D" w:rsidP="002721E3">
      <w:pPr>
        <w:pStyle w:val="Default"/>
        <w:numPr>
          <w:ilvl w:val="0"/>
          <w:numId w:val="26"/>
        </w:numPr>
        <w:tabs>
          <w:tab w:val="left" w:pos="993"/>
        </w:tabs>
        <w:spacing w:line="360" w:lineRule="auto"/>
        <w:jc w:val="both"/>
        <w:rPr>
          <w:bCs/>
          <w:sz w:val="28"/>
          <w:szCs w:val="28"/>
          <w:lang w:bidi="ru-RU"/>
        </w:rPr>
      </w:pPr>
      <w:r w:rsidRPr="002721E3">
        <w:rPr>
          <w:bCs/>
          <w:sz w:val="28"/>
          <w:szCs w:val="28"/>
          <w:lang w:bidi="ru-RU"/>
        </w:rPr>
        <w:t>Исследование денежных потоков компании по текущей, инвестиционной и финансовой деятельности.</w:t>
      </w:r>
    </w:p>
    <w:p w14:paraId="691B6860" w14:textId="77777777" w:rsidR="004E2B9D" w:rsidRPr="002721E3" w:rsidRDefault="004E2B9D" w:rsidP="002721E3">
      <w:pPr>
        <w:pStyle w:val="Default"/>
        <w:numPr>
          <w:ilvl w:val="0"/>
          <w:numId w:val="26"/>
        </w:numPr>
        <w:tabs>
          <w:tab w:val="left" w:pos="993"/>
        </w:tabs>
        <w:spacing w:line="360" w:lineRule="auto"/>
        <w:jc w:val="both"/>
        <w:rPr>
          <w:bCs/>
          <w:sz w:val="28"/>
          <w:szCs w:val="28"/>
          <w:lang w:bidi="ru-RU"/>
        </w:rPr>
      </w:pPr>
      <w:r w:rsidRPr="002721E3">
        <w:rPr>
          <w:bCs/>
          <w:sz w:val="28"/>
          <w:szCs w:val="28"/>
          <w:lang w:bidi="ru-RU"/>
        </w:rPr>
        <w:t>Оценка стоимости компании по её свободным денежным потокам в предположении консервативного прогноза.</w:t>
      </w:r>
    </w:p>
    <w:p w14:paraId="5B802408" w14:textId="77777777" w:rsidR="004E2B9D" w:rsidRPr="002721E3" w:rsidRDefault="004E2B9D" w:rsidP="002721E3">
      <w:pPr>
        <w:pStyle w:val="Default"/>
        <w:numPr>
          <w:ilvl w:val="0"/>
          <w:numId w:val="26"/>
        </w:numPr>
        <w:tabs>
          <w:tab w:val="left" w:pos="993"/>
        </w:tabs>
        <w:spacing w:line="360" w:lineRule="auto"/>
        <w:jc w:val="both"/>
        <w:rPr>
          <w:bCs/>
          <w:sz w:val="28"/>
          <w:szCs w:val="28"/>
          <w:lang w:bidi="ru-RU"/>
        </w:rPr>
      </w:pPr>
      <w:r w:rsidRPr="002721E3">
        <w:rPr>
          <w:bCs/>
          <w:sz w:val="28"/>
          <w:szCs w:val="28"/>
          <w:lang w:bidi="ru-RU"/>
        </w:rPr>
        <w:t>Предложения по слияниям и поглощениям для исследуемой компании.</w:t>
      </w:r>
    </w:p>
    <w:p w14:paraId="5DF33C18" w14:textId="77777777" w:rsidR="004E2B9D" w:rsidRPr="002721E3" w:rsidRDefault="004E2B9D" w:rsidP="002721E3">
      <w:pPr>
        <w:pStyle w:val="Default"/>
        <w:spacing w:line="360" w:lineRule="auto"/>
        <w:ind w:firstLine="709"/>
        <w:jc w:val="both"/>
        <w:rPr>
          <w:bCs/>
          <w:sz w:val="28"/>
          <w:szCs w:val="28"/>
          <w:lang w:bidi="ru-RU"/>
        </w:rPr>
      </w:pPr>
      <w:r w:rsidRPr="002721E3">
        <w:rPr>
          <w:bCs/>
          <w:sz w:val="28"/>
          <w:szCs w:val="28"/>
          <w:lang w:bidi="ru-RU"/>
        </w:rPr>
        <w:t>По результатам проведенного анализа студентам необходимо сравнить полученные результаты по всем исследуемым компаниям (в рамках группы студентов) и объяснить причины существующих различий.</w:t>
      </w:r>
    </w:p>
    <w:p w14:paraId="575541DB" w14:textId="77777777" w:rsidR="004E2B9D" w:rsidRPr="002721E3" w:rsidRDefault="004E2B9D" w:rsidP="002721E3">
      <w:pPr>
        <w:pStyle w:val="Default"/>
        <w:tabs>
          <w:tab w:val="left" w:pos="993"/>
        </w:tabs>
        <w:spacing w:line="360" w:lineRule="auto"/>
        <w:ind w:firstLine="709"/>
        <w:jc w:val="both"/>
        <w:rPr>
          <w:sz w:val="28"/>
          <w:szCs w:val="28"/>
          <w:lang w:bidi="ru-RU"/>
        </w:rPr>
      </w:pPr>
      <w:r w:rsidRPr="002721E3">
        <w:rPr>
          <w:i/>
          <w:sz w:val="28"/>
          <w:szCs w:val="28"/>
          <w:lang w:bidi="ru-RU"/>
        </w:rPr>
        <w:t>Сроки выполнения работы - в</w:t>
      </w:r>
      <w:r w:rsidRPr="002721E3">
        <w:rPr>
          <w:sz w:val="28"/>
          <w:szCs w:val="28"/>
          <w:lang w:bidi="ru-RU"/>
        </w:rPr>
        <w:t xml:space="preserve"> течение 14-и календарных дней с момента получения задания.</w:t>
      </w:r>
    </w:p>
    <w:p w14:paraId="7CCC3FED" w14:textId="77777777" w:rsidR="004E2B9D" w:rsidRPr="002721E3" w:rsidRDefault="004E2B9D"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Информационный поиск для разработки темы задания предполагает использование статистической и рыночной информации, работу в системах Bloomberg, Amadeus, СПАРК, анализ отечественного и зарубежного опыта организации финансового менеджмента компаний различных секторов экономики.</w:t>
      </w:r>
    </w:p>
    <w:p w14:paraId="42BD7157" w14:textId="0021A7A3" w:rsidR="004E2B9D" w:rsidRPr="002721E3" w:rsidRDefault="004E2B9D" w:rsidP="002721E3">
      <w:pPr>
        <w:pStyle w:val="Default"/>
        <w:tabs>
          <w:tab w:val="left" w:pos="993"/>
        </w:tabs>
        <w:spacing w:line="360" w:lineRule="auto"/>
        <w:ind w:firstLine="709"/>
        <w:jc w:val="both"/>
        <w:rPr>
          <w:color w:val="auto"/>
          <w:sz w:val="28"/>
          <w:szCs w:val="28"/>
          <w:lang w:bidi="ru-RU"/>
        </w:rPr>
      </w:pPr>
      <w:r w:rsidRPr="002721E3">
        <w:rPr>
          <w:color w:val="auto"/>
          <w:sz w:val="28"/>
          <w:szCs w:val="28"/>
          <w:lang w:bidi="ru-RU"/>
        </w:rPr>
        <w:t>При выполнении заданий исследовательского характера возможна коллективная разработка научных исследований малыми группами (до 3человек) с последующим проведением дискуссий, обсуждением проблем.</w:t>
      </w:r>
    </w:p>
    <w:p w14:paraId="57B5D9C6" w14:textId="38A503FD" w:rsidR="00D14758" w:rsidRPr="002721E3" w:rsidRDefault="00D14758" w:rsidP="002721E3">
      <w:pPr>
        <w:pStyle w:val="Default"/>
        <w:spacing w:line="360" w:lineRule="auto"/>
        <w:ind w:firstLine="709"/>
        <w:jc w:val="both"/>
        <w:rPr>
          <w:sz w:val="28"/>
          <w:szCs w:val="28"/>
          <w:lang w:bidi="ru-RU"/>
        </w:rPr>
      </w:pPr>
      <w:r w:rsidRPr="002721E3">
        <w:rPr>
          <w:sz w:val="28"/>
          <w:szCs w:val="28"/>
          <w:lang w:bidi="ru-RU"/>
        </w:rPr>
        <w:t xml:space="preserve">Срок выполнения контрольной работы </w:t>
      </w:r>
      <w:r w:rsidR="0016166A" w:rsidRPr="002721E3">
        <w:rPr>
          <w:sz w:val="28"/>
          <w:szCs w:val="28"/>
          <w:lang w:bidi="ru-RU"/>
        </w:rPr>
        <w:t xml:space="preserve">и эссе </w:t>
      </w:r>
      <w:r w:rsidRPr="002721E3">
        <w:rPr>
          <w:sz w:val="28"/>
          <w:szCs w:val="28"/>
          <w:lang w:bidi="ru-RU"/>
        </w:rPr>
        <w:t xml:space="preserve">определяется преподавателем. Работа сдается не позднее, чем за неделю до </w:t>
      </w:r>
      <w:r w:rsidR="0029057A" w:rsidRPr="002721E3">
        <w:rPr>
          <w:sz w:val="28"/>
          <w:szCs w:val="28"/>
          <w:lang w:bidi="ru-RU"/>
        </w:rPr>
        <w:t xml:space="preserve">экзамена / </w:t>
      </w:r>
      <w:r w:rsidRPr="002721E3">
        <w:rPr>
          <w:sz w:val="28"/>
          <w:szCs w:val="28"/>
          <w:lang w:bidi="ru-RU"/>
        </w:rPr>
        <w:t>зачета.</w:t>
      </w:r>
    </w:p>
    <w:p w14:paraId="2D96E5B1" w14:textId="3500C5FF" w:rsidR="00DF2428" w:rsidRPr="002721E3" w:rsidRDefault="00DF2428" w:rsidP="002721E3">
      <w:pPr>
        <w:pStyle w:val="Default"/>
        <w:spacing w:line="360" w:lineRule="auto"/>
        <w:ind w:firstLine="709"/>
        <w:jc w:val="both"/>
        <w:rPr>
          <w:sz w:val="28"/>
          <w:szCs w:val="28"/>
          <w:lang w:bidi="ru-RU"/>
        </w:rPr>
      </w:pPr>
      <w:r w:rsidRPr="002721E3">
        <w:rPr>
          <w:rFonts w:eastAsia="Calibri"/>
          <w:sz w:val="28"/>
          <w:szCs w:val="28"/>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58AA193C" w14:textId="7ED87AD5" w:rsidR="00343732" w:rsidRPr="002721E3" w:rsidRDefault="00343732" w:rsidP="002721E3">
      <w:pPr>
        <w:pStyle w:val="Default"/>
        <w:spacing w:line="360" w:lineRule="auto"/>
        <w:ind w:firstLine="709"/>
        <w:jc w:val="both"/>
        <w:rPr>
          <w:sz w:val="28"/>
          <w:szCs w:val="28"/>
          <w:lang w:bidi="ru-RU"/>
        </w:rPr>
      </w:pPr>
      <w:r w:rsidRPr="002721E3">
        <w:rPr>
          <w:sz w:val="28"/>
          <w:szCs w:val="28"/>
          <w:lang w:bidi="ru-RU"/>
        </w:rPr>
        <w:t xml:space="preserve">Студенты должны уметь свободно дискутировать по вопросам, связанным с </w:t>
      </w:r>
      <w:r w:rsidR="002C3D4B" w:rsidRPr="002721E3">
        <w:rPr>
          <w:sz w:val="28"/>
          <w:szCs w:val="28"/>
          <w:lang w:bidi="ru-RU"/>
        </w:rPr>
        <w:t>управлением ростом бизнеса, слияниями и поглощениями</w:t>
      </w:r>
      <w:r w:rsidRPr="002721E3">
        <w:rPr>
          <w:sz w:val="28"/>
          <w:szCs w:val="28"/>
          <w:lang w:bidi="ru-RU"/>
        </w:rPr>
        <w:t>.</w:t>
      </w:r>
    </w:p>
    <w:p w14:paraId="1083B8F3" w14:textId="0F89D244" w:rsidR="00343732" w:rsidRPr="002721E3" w:rsidRDefault="00343732" w:rsidP="002721E3">
      <w:pPr>
        <w:pStyle w:val="Default"/>
        <w:spacing w:line="360" w:lineRule="auto"/>
        <w:ind w:firstLine="709"/>
        <w:jc w:val="both"/>
        <w:rPr>
          <w:sz w:val="28"/>
          <w:szCs w:val="28"/>
          <w:lang w:bidi="ru-RU"/>
        </w:rPr>
      </w:pPr>
      <w:r w:rsidRPr="002721E3">
        <w:rPr>
          <w:sz w:val="28"/>
          <w:szCs w:val="28"/>
          <w:lang w:bidi="ru-RU"/>
        </w:rPr>
        <w:t xml:space="preserve">В течение учебного времени, отведенного для изучения данной дисциплины, студенты должны развить свои профессиональные компетенции в сфере </w:t>
      </w:r>
      <w:r w:rsidR="002C3D4B" w:rsidRPr="002721E3">
        <w:rPr>
          <w:sz w:val="28"/>
          <w:szCs w:val="28"/>
          <w:lang w:bidi="ru-RU"/>
        </w:rPr>
        <w:t>управления ростом бизнеса, слияний и поглощений</w:t>
      </w:r>
      <w:r w:rsidR="00F12012" w:rsidRPr="002721E3">
        <w:rPr>
          <w:sz w:val="28"/>
          <w:szCs w:val="28"/>
          <w:lang w:bidi="ru-RU"/>
        </w:rPr>
        <w:t>.</w:t>
      </w:r>
    </w:p>
    <w:p w14:paraId="5C11B065" w14:textId="77777777" w:rsidR="00C723C7" w:rsidRPr="002721E3" w:rsidRDefault="00C723C7" w:rsidP="002721E3">
      <w:pPr>
        <w:pStyle w:val="Default"/>
        <w:spacing w:line="360" w:lineRule="auto"/>
        <w:ind w:firstLine="709"/>
        <w:jc w:val="both"/>
        <w:rPr>
          <w:sz w:val="28"/>
          <w:szCs w:val="28"/>
          <w:lang w:bidi="ru-RU"/>
        </w:rPr>
      </w:pPr>
    </w:p>
    <w:p w14:paraId="33140B92" w14:textId="64D9D2FB" w:rsidR="00BF2591" w:rsidRPr="002721E3" w:rsidRDefault="00BF2591" w:rsidP="002721E3">
      <w:pPr>
        <w:pStyle w:val="1"/>
        <w:tabs>
          <w:tab w:val="left" w:pos="993"/>
        </w:tabs>
        <w:spacing w:before="0" w:after="0" w:line="360" w:lineRule="auto"/>
        <w:ind w:firstLine="709"/>
        <w:jc w:val="both"/>
        <w:rPr>
          <w:rFonts w:ascii="Times New Roman" w:hAnsi="Times New Roman" w:cs="Times New Roman"/>
          <w:sz w:val="28"/>
          <w:szCs w:val="28"/>
        </w:rPr>
      </w:pPr>
      <w:bookmarkStart w:id="51" w:name="_Toc83743761"/>
      <w:bookmarkStart w:id="52" w:name="_Hlk83743586"/>
      <w:r w:rsidRPr="002721E3">
        <w:rPr>
          <w:rFonts w:ascii="Times New Roman" w:hAnsi="Times New Roman" w:cs="Times New Roma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p>
    <w:p w14:paraId="19FA9DAF" w14:textId="49FDEFAF" w:rsidR="00BF2591" w:rsidRPr="002721E3" w:rsidRDefault="00BF2591" w:rsidP="002721E3">
      <w:pPr>
        <w:pStyle w:val="1"/>
        <w:tabs>
          <w:tab w:val="left" w:pos="993"/>
        </w:tabs>
        <w:spacing w:before="0" w:after="0" w:line="360" w:lineRule="auto"/>
        <w:ind w:firstLine="709"/>
        <w:jc w:val="both"/>
        <w:rPr>
          <w:rFonts w:ascii="Times New Roman" w:hAnsi="Times New Roman" w:cs="Times New Roman"/>
          <w:sz w:val="28"/>
          <w:szCs w:val="28"/>
        </w:rPr>
      </w:pPr>
      <w:bookmarkStart w:id="53" w:name="_Toc83743762"/>
      <w:bookmarkEnd w:id="52"/>
      <w:r w:rsidRPr="002721E3">
        <w:rPr>
          <w:rFonts w:ascii="Times New Roman" w:hAnsi="Times New Roman" w:cs="Times New Roman"/>
          <w:sz w:val="28"/>
          <w:szCs w:val="28"/>
        </w:rPr>
        <w:t>11.1.Комплект лицензионного программного обеспечения</w:t>
      </w:r>
      <w:bookmarkEnd w:id="53"/>
    </w:p>
    <w:p w14:paraId="47D40B37" w14:textId="09968101" w:rsidR="00F12012" w:rsidRPr="002721E3" w:rsidRDefault="00F12012" w:rsidP="002721E3">
      <w:pPr>
        <w:pStyle w:val="Default"/>
        <w:spacing w:line="360" w:lineRule="auto"/>
        <w:ind w:firstLine="709"/>
        <w:jc w:val="both"/>
        <w:rPr>
          <w:sz w:val="28"/>
          <w:szCs w:val="28"/>
          <w:lang w:bidi="ru-RU"/>
        </w:rPr>
      </w:pPr>
      <w:r w:rsidRPr="002721E3">
        <w:rPr>
          <w:sz w:val="28"/>
          <w:szCs w:val="28"/>
          <w:lang w:bidi="ru-RU"/>
        </w:rPr>
        <w:t xml:space="preserve">1. </w:t>
      </w:r>
      <w:r w:rsidR="006A3CD8" w:rsidRPr="002721E3">
        <w:rPr>
          <w:sz w:val="28"/>
          <w:szCs w:val="28"/>
          <w:lang w:bidi="ru-RU"/>
        </w:rPr>
        <w:t xml:space="preserve">Операционная система </w:t>
      </w:r>
      <w:r w:rsidR="006A3CD8" w:rsidRPr="002721E3">
        <w:rPr>
          <w:sz w:val="28"/>
          <w:szCs w:val="28"/>
          <w:lang w:val="en-GB" w:bidi="ru-RU"/>
        </w:rPr>
        <w:t>Linux</w:t>
      </w:r>
      <w:r w:rsidRPr="002721E3">
        <w:rPr>
          <w:sz w:val="28"/>
          <w:szCs w:val="28"/>
          <w:lang w:bidi="ru-RU"/>
        </w:rPr>
        <w:t xml:space="preserve">, </w:t>
      </w:r>
      <w:r w:rsidR="006A3CD8" w:rsidRPr="002721E3">
        <w:rPr>
          <w:sz w:val="28"/>
          <w:szCs w:val="28"/>
          <w:lang w:val="en-GB" w:bidi="ru-RU"/>
        </w:rPr>
        <w:t>Libre</w:t>
      </w:r>
      <w:r w:rsidRPr="002721E3">
        <w:rPr>
          <w:sz w:val="28"/>
          <w:szCs w:val="28"/>
          <w:lang w:bidi="ru-RU"/>
        </w:rPr>
        <w:t xml:space="preserve"> </w:t>
      </w:r>
      <w:r w:rsidRPr="002721E3">
        <w:rPr>
          <w:sz w:val="28"/>
          <w:szCs w:val="28"/>
          <w:lang w:val="en-GB" w:bidi="ru-RU"/>
        </w:rPr>
        <w:t>Office</w:t>
      </w:r>
      <w:r w:rsidR="00AA36D8" w:rsidRPr="002721E3">
        <w:rPr>
          <w:sz w:val="28"/>
          <w:szCs w:val="28"/>
          <w:lang w:bidi="ru-RU"/>
        </w:rPr>
        <w:t>;</w:t>
      </w:r>
    </w:p>
    <w:p w14:paraId="7B0BFA67" w14:textId="67C99336" w:rsidR="002C3D4B" w:rsidRPr="002721E3" w:rsidRDefault="00F12012" w:rsidP="002721E3">
      <w:pPr>
        <w:pStyle w:val="Default"/>
        <w:spacing w:line="360" w:lineRule="auto"/>
        <w:ind w:firstLine="709"/>
        <w:jc w:val="both"/>
        <w:rPr>
          <w:rFonts w:eastAsia="Calibri"/>
          <w:bCs/>
          <w:kern w:val="32"/>
          <w:sz w:val="28"/>
          <w:szCs w:val="28"/>
        </w:rPr>
      </w:pPr>
      <w:r w:rsidRPr="002721E3">
        <w:rPr>
          <w:sz w:val="28"/>
          <w:szCs w:val="28"/>
          <w:lang w:bidi="ru-RU"/>
        </w:rPr>
        <w:t xml:space="preserve">2. </w:t>
      </w:r>
      <w:r w:rsidR="00DF2428" w:rsidRPr="002721E3">
        <w:rPr>
          <w:rFonts w:eastAsia="Calibri"/>
          <w:bCs/>
          <w:kern w:val="32"/>
          <w:sz w:val="28"/>
          <w:szCs w:val="28"/>
        </w:rPr>
        <w:t xml:space="preserve">Антивирус </w:t>
      </w:r>
      <w:r w:rsidR="00DF2428" w:rsidRPr="002721E3">
        <w:rPr>
          <w:rFonts w:eastAsia="Calibri"/>
          <w:bCs/>
          <w:kern w:val="32"/>
          <w:sz w:val="28"/>
          <w:szCs w:val="28"/>
          <w:lang w:val="en-US"/>
        </w:rPr>
        <w:t>Kaspersky</w:t>
      </w:r>
      <w:r w:rsidR="003B46A7" w:rsidRPr="002721E3">
        <w:rPr>
          <w:rFonts w:eastAsia="Calibri"/>
          <w:bCs/>
          <w:kern w:val="32"/>
          <w:sz w:val="28"/>
          <w:szCs w:val="28"/>
        </w:rPr>
        <w:t>.</w:t>
      </w:r>
    </w:p>
    <w:p w14:paraId="41BE18C4" w14:textId="77777777" w:rsidR="00DF2428" w:rsidRPr="002721E3" w:rsidRDefault="00DF2428" w:rsidP="002721E3">
      <w:pPr>
        <w:pStyle w:val="Default"/>
        <w:spacing w:line="360" w:lineRule="auto"/>
        <w:ind w:firstLine="709"/>
        <w:jc w:val="both"/>
        <w:rPr>
          <w:sz w:val="28"/>
          <w:szCs w:val="28"/>
          <w:lang w:bidi="ru-RU"/>
        </w:rPr>
      </w:pPr>
    </w:p>
    <w:p w14:paraId="2DE0F7CC" w14:textId="1F52A1F7" w:rsidR="00BF2591" w:rsidRPr="002721E3" w:rsidRDefault="00BF2591" w:rsidP="002721E3">
      <w:pPr>
        <w:pStyle w:val="1"/>
        <w:tabs>
          <w:tab w:val="left" w:pos="993"/>
        </w:tabs>
        <w:spacing w:before="0" w:after="0" w:line="360" w:lineRule="auto"/>
        <w:ind w:firstLine="709"/>
        <w:jc w:val="both"/>
        <w:rPr>
          <w:rFonts w:ascii="Times New Roman" w:hAnsi="Times New Roman" w:cs="Times New Roman"/>
          <w:sz w:val="28"/>
          <w:szCs w:val="28"/>
        </w:rPr>
      </w:pPr>
      <w:bookmarkStart w:id="54" w:name="_Toc83743763"/>
      <w:r w:rsidRPr="002721E3">
        <w:rPr>
          <w:rFonts w:ascii="Times New Roman" w:hAnsi="Times New Roman" w:cs="Times New Roman"/>
          <w:sz w:val="28"/>
          <w:szCs w:val="28"/>
        </w:rPr>
        <w:t>11.2.Современные профессиональные базы данных и информационные справочные системы</w:t>
      </w:r>
      <w:bookmarkEnd w:id="54"/>
    </w:p>
    <w:p w14:paraId="7C7924DC" w14:textId="77777777" w:rsidR="00F12012" w:rsidRPr="002721E3" w:rsidRDefault="00F12012" w:rsidP="002721E3">
      <w:pPr>
        <w:pStyle w:val="Default"/>
        <w:spacing w:line="360" w:lineRule="auto"/>
        <w:ind w:firstLine="709"/>
        <w:jc w:val="both"/>
        <w:rPr>
          <w:sz w:val="28"/>
          <w:szCs w:val="28"/>
          <w:lang w:bidi="ru-RU"/>
        </w:rPr>
      </w:pPr>
      <w:r w:rsidRPr="002721E3">
        <w:rPr>
          <w:sz w:val="28"/>
          <w:szCs w:val="28"/>
          <w:lang w:bidi="ru-RU"/>
        </w:rPr>
        <w:t>1. Информационно-правовая система «Гарант»;</w:t>
      </w:r>
    </w:p>
    <w:p w14:paraId="4E8819C3" w14:textId="77777777" w:rsidR="00F12012" w:rsidRPr="002721E3" w:rsidRDefault="00F12012" w:rsidP="002721E3">
      <w:pPr>
        <w:pStyle w:val="Default"/>
        <w:spacing w:line="360" w:lineRule="auto"/>
        <w:ind w:firstLine="709"/>
        <w:jc w:val="both"/>
        <w:rPr>
          <w:sz w:val="28"/>
          <w:szCs w:val="28"/>
          <w:lang w:bidi="ru-RU"/>
        </w:rPr>
      </w:pPr>
      <w:r w:rsidRPr="002721E3">
        <w:rPr>
          <w:sz w:val="28"/>
          <w:szCs w:val="28"/>
          <w:lang w:bidi="ru-RU"/>
        </w:rPr>
        <w:t>2. Информационно-правовая система «Консультант Плюс»;</w:t>
      </w:r>
    </w:p>
    <w:p w14:paraId="1267D678" w14:textId="29D702C5" w:rsidR="00BF2591" w:rsidRPr="002721E3" w:rsidRDefault="00F12012" w:rsidP="002721E3">
      <w:pPr>
        <w:pStyle w:val="Default"/>
        <w:spacing w:line="360" w:lineRule="auto"/>
        <w:ind w:firstLine="709"/>
        <w:jc w:val="both"/>
        <w:rPr>
          <w:sz w:val="28"/>
          <w:szCs w:val="28"/>
          <w:lang w:bidi="ru-RU"/>
        </w:rPr>
      </w:pPr>
      <w:r w:rsidRPr="002721E3">
        <w:rPr>
          <w:sz w:val="28"/>
          <w:szCs w:val="28"/>
          <w:lang w:bidi="ru-RU"/>
        </w:rPr>
        <w:t xml:space="preserve">3. Система комплексного раскрытия информации «СКРИН» - </w:t>
      </w:r>
      <w:hyperlink r:id="rId17" w:history="1">
        <w:r w:rsidR="00CE1358" w:rsidRPr="002721E3">
          <w:rPr>
            <w:rStyle w:val="af4"/>
            <w:sz w:val="28"/>
            <w:szCs w:val="28"/>
            <w:lang w:bidi="ru-RU"/>
          </w:rPr>
          <w:t>http://www.skrin.ru/</w:t>
        </w:r>
      </w:hyperlink>
      <w:r w:rsidRPr="002721E3">
        <w:rPr>
          <w:sz w:val="28"/>
          <w:szCs w:val="28"/>
          <w:lang w:bidi="ru-RU"/>
        </w:rPr>
        <w:t>.</w:t>
      </w:r>
    </w:p>
    <w:p w14:paraId="07CE7830" w14:textId="77777777" w:rsidR="00CE1358" w:rsidRPr="002721E3" w:rsidRDefault="00CE1358" w:rsidP="002721E3">
      <w:pPr>
        <w:pStyle w:val="Default"/>
        <w:spacing w:line="360" w:lineRule="auto"/>
        <w:ind w:firstLine="709"/>
        <w:jc w:val="both"/>
        <w:rPr>
          <w:sz w:val="28"/>
          <w:szCs w:val="28"/>
          <w:lang w:bidi="ru-RU"/>
        </w:rPr>
      </w:pPr>
    </w:p>
    <w:p w14:paraId="093A96F5" w14:textId="68C7A9F7" w:rsidR="00BF2591" w:rsidRPr="002721E3" w:rsidRDefault="00BF2591" w:rsidP="002721E3">
      <w:pPr>
        <w:pStyle w:val="1"/>
        <w:tabs>
          <w:tab w:val="left" w:pos="993"/>
        </w:tabs>
        <w:spacing w:before="0" w:after="0" w:line="360" w:lineRule="auto"/>
        <w:ind w:firstLine="709"/>
        <w:jc w:val="both"/>
        <w:rPr>
          <w:rFonts w:ascii="Times New Roman" w:hAnsi="Times New Roman" w:cs="Times New Roman"/>
          <w:sz w:val="28"/>
          <w:szCs w:val="28"/>
        </w:rPr>
      </w:pPr>
      <w:bookmarkStart w:id="55" w:name="_Toc83743764"/>
      <w:r w:rsidRPr="002721E3">
        <w:rPr>
          <w:rFonts w:ascii="Times New Roman" w:hAnsi="Times New Roman" w:cs="Times New Roman"/>
          <w:sz w:val="28"/>
          <w:szCs w:val="28"/>
        </w:rPr>
        <w:t xml:space="preserve">11.3.Сертифицированные программные и аппаратные средства защиты </w:t>
      </w:r>
      <w:r w:rsidRPr="002721E3">
        <w:rPr>
          <w:rFonts w:ascii="Times New Roman" w:hAnsi="Times New Roman" w:cs="Times New Roman"/>
          <w:sz w:val="28"/>
          <w:szCs w:val="28"/>
        </w:rPr>
        <w:lastRenderedPageBreak/>
        <w:t>информации</w:t>
      </w:r>
      <w:bookmarkEnd w:id="55"/>
    </w:p>
    <w:p w14:paraId="17E6B857" w14:textId="3B4F2E33" w:rsidR="00BF2591" w:rsidRPr="002721E3" w:rsidRDefault="00F12012" w:rsidP="002721E3">
      <w:pPr>
        <w:pStyle w:val="Default"/>
        <w:spacing w:line="360" w:lineRule="auto"/>
        <w:ind w:firstLine="709"/>
        <w:jc w:val="both"/>
        <w:rPr>
          <w:sz w:val="28"/>
          <w:szCs w:val="28"/>
          <w:lang w:bidi="ru-RU"/>
        </w:rPr>
      </w:pPr>
      <w:r w:rsidRPr="002721E3">
        <w:rPr>
          <w:sz w:val="28"/>
          <w:szCs w:val="28"/>
          <w:lang w:bidi="ru-RU"/>
        </w:rPr>
        <w:t>Сертифицированные программные и аппаратные средства защиты информации не предусмотрены.</w:t>
      </w:r>
    </w:p>
    <w:p w14:paraId="7E337319" w14:textId="41384C8D" w:rsidR="00BF2591" w:rsidRPr="002721E3" w:rsidRDefault="00BF2591" w:rsidP="002721E3">
      <w:pPr>
        <w:pStyle w:val="Default"/>
        <w:spacing w:line="360" w:lineRule="auto"/>
        <w:ind w:firstLine="709"/>
        <w:jc w:val="both"/>
        <w:rPr>
          <w:sz w:val="28"/>
          <w:szCs w:val="28"/>
          <w:lang w:bidi="ru-RU"/>
        </w:rPr>
      </w:pPr>
    </w:p>
    <w:p w14:paraId="3D3683E4" w14:textId="3FAF7BF8" w:rsidR="00A50EC2" w:rsidRPr="002721E3" w:rsidRDefault="00BF2591" w:rsidP="002721E3">
      <w:pPr>
        <w:pStyle w:val="1"/>
        <w:tabs>
          <w:tab w:val="left" w:pos="993"/>
        </w:tabs>
        <w:spacing w:before="0" w:after="0" w:line="360" w:lineRule="auto"/>
        <w:ind w:firstLine="709"/>
        <w:jc w:val="both"/>
        <w:rPr>
          <w:rFonts w:ascii="Times New Roman" w:hAnsi="Times New Roman" w:cs="Times New Roman"/>
          <w:sz w:val="28"/>
          <w:szCs w:val="28"/>
        </w:rPr>
      </w:pPr>
      <w:bookmarkStart w:id="56" w:name="_Toc10123780"/>
      <w:bookmarkStart w:id="57" w:name="_Toc83743765"/>
      <w:bookmarkStart w:id="58" w:name="_Hlk83743499"/>
      <w:r w:rsidRPr="002721E3">
        <w:rPr>
          <w:rFonts w:ascii="Times New Roman" w:hAnsi="Times New Roman" w:cs="Times New Roman"/>
          <w:sz w:val="28"/>
          <w:szCs w:val="28"/>
        </w:rPr>
        <w:t>12</w:t>
      </w:r>
      <w:r w:rsidR="00A50EC2" w:rsidRPr="002721E3">
        <w:rPr>
          <w:rFonts w:ascii="Times New Roman" w:hAnsi="Times New Roman" w:cs="Times New Roman"/>
          <w:sz w:val="28"/>
          <w:szCs w:val="28"/>
        </w:rPr>
        <w:t xml:space="preserve">.Описание материально-технической базы, необходимой для </w:t>
      </w:r>
      <w:bookmarkEnd w:id="56"/>
      <w:r w:rsidRPr="002721E3">
        <w:rPr>
          <w:rFonts w:ascii="Times New Roman" w:hAnsi="Times New Roman" w:cs="Times New Roman"/>
          <w:sz w:val="28"/>
          <w:szCs w:val="28"/>
        </w:rPr>
        <w:t>образовательного процесса по дисциплине</w:t>
      </w:r>
      <w:bookmarkEnd w:id="57"/>
    </w:p>
    <w:bookmarkEnd w:id="58"/>
    <w:p w14:paraId="4AC9EC05" w14:textId="4246AA86" w:rsidR="00F12012" w:rsidRPr="00342A63" w:rsidRDefault="00F12012" w:rsidP="002721E3">
      <w:pPr>
        <w:pStyle w:val="Default"/>
        <w:spacing w:line="360" w:lineRule="auto"/>
        <w:ind w:firstLine="709"/>
        <w:jc w:val="both"/>
        <w:rPr>
          <w:sz w:val="28"/>
          <w:szCs w:val="28"/>
          <w:lang w:bidi="ru-RU"/>
        </w:rPr>
      </w:pPr>
      <w:r w:rsidRPr="002721E3">
        <w:rPr>
          <w:sz w:val="28"/>
          <w:szCs w:val="28"/>
          <w:lang w:bidi="ru-RU"/>
        </w:rPr>
        <w:t>Материально-техническая база, которой располагает Финансовый университет: аудиторный фонд, компьютерные классы и др.; персональные компьютеры, информационные базы данных; интернет, финансовые калькуляторы, справочники, профессиональные программные продукты.</w:t>
      </w:r>
    </w:p>
    <w:sectPr w:rsidR="00F12012" w:rsidRPr="00342A63" w:rsidSect="00B60F47">
      <w:footerReference w:type="default" r:id="rId18"/>
      <w:pgSz w:w="11906" w:h="16838"/>
      <w:pgMar w:top="1134" w:right="707"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96EF" w16cex:dateUtc="2023-01-03T08:58:00Z"/>
  <w16cex:commentExtensible w16cex:durableId="275E8CB1" w16cex:dateUtc="2023-01-03T08:14:00Z"/>
  <w16cex:commentExtensible w16cex:durableId="275E94F9" w16cex:dateUtc="2023-01-03T08:50:00Z"/>
  <w16cex:commentExtensible w16cex:durableId="275E9450" w16cex:dateUtc="2023-01-03T08:47:00Z"/>
  <w16cex:commentExtensible w16cex:durableId="275E959A" w16cex:dateUtc="2023-01-03T08:52:00Z"/>
  <w16cex:commentExtensible w16cex:durableId="275E95D0" w16cex:dateUtc="2023-01-03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D6E220" w16cid:durableId="275E96EF"/>
  <w16cid:commentId w16cid:paraId="6833033F" w16cid:durableId="275E8933"/>
  <w16cid:commentId w16cid:paraId="4A567B5C" w16cid:durableId="275E8CB1"/>
  <w16cid:commentId w16cid:paraId="6CE7BE44" w16cid:durableId="275E8934"/>
  <w16cid:commentId w16cid:paraId="64ECC375" w16cid:durableId="275E94F9"/>
  <w16cid:commentId w16cid:paraId="6DD61249" w16cid:durableId="275E8936"/>
  <w16cid:commentId w16cid:paraId="6B9853F1" w16cid:durableId="275E9450"/>
  <w16cid:commentId w16cid:paraId="6D867ED7" w16cid:durableId="275E8937"/>
  <w16cid:commentId w16cid:paraId="033C3570" w16cid:durableId="275E959A"/>
  <w16cid:commentId w16cid:paraId="188FD5C8" w16cid:durableId="275E8938"/>
  <w16cid:commentId w16cid:paraId="79B89FD3" w16cid:durableId="275E8939"/>
  <w16cid:commentId w16cid:paraId="421CF546" w16cid:durableId="275E95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23A4A" w14:textId="77777777" w:rsidR="007B26D3" w:rsidRDefault="007B26D3" w:rsidP="009F1D11">
      <w:pPr>
        <w:spacing w:after="0" w:line="240" w:lineRule="auto"/>
      </w:pPr>
      <w:r>
        <w:separator/>
      </w:r>
    </w:p>
  </w:endnote>
  <w:endnote w:type="continuationSeparator" w:id="0">
    <w:p w14:paraId="282756A3" w14:textId="77777777" w:rsidR="007B26D3" w:rsidRDefault="007B26D3"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ambria"/>
    <w:charset w:val="00"/>
    <w:family w:val="modern"/>
    <w:pitch w:val="fixed"/>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844561"/>
      <w:docPartObj>
        <w:docPartGallery w:val="Page Numbers (Bottom of Page)"/>
        <w:docPartUnique/>
      </w:docPartObj>
    </w:sdtPr>
    <w:sdtEndPr>
      <w:rPr>
        <w:rFonts w:ascii="Times New Roman" w:hAnsi="Times New Roman" w:cs="Times New Roman"/>
        <w:sz w:val="24"/>
        <w:szCs w:val="24"/>
      </w:rPr>
    </w:sdtEndPr>
    <w:sdtContent>
      <w:p w14:paraId="4B8180A6" w14:textId="225A6805" w:rsidR="008F0DA5" w:rsidRPr="00B60F47" w:rsidRDefault="008F0DA5">
        <w:pPr>
          <w:pStyle w:val="a7"/>
          <w:jc w:val="center"/>
          <w:rPr>
            <w:rFonts w:ascii="Times New Roman" w:hAnsi="Times New Roman" w:cs="Times New Roman"/>
            <w:sz w:val="24"/>
            <w:szCs w:val="24"/>
          </w:rPr>
        </w:pPr>
        <w:r w:rsidRPr="00B60F47">
          <w:rPr>
            <w:rFonts w:ascii="Times New Roman" w:hAnsi="Times New Roman" w:cs="Times New Roman"/>
            <w:sz w:val="24"/>
            <w:szCs w:val="24"/>
          </w:rPr>
          <w:fldChar w:fldCharType="begin"/>
        </w:r>
        <w:r w:rsidRPr="00B60F47">
          <w:rPr>
            <w:rFonts w:ascii="Times New Roman" w:hAnsi="Times New Roman" w:cs="Times New Roman"/>
            <w:sz w:val="24"/>
            <w:szCs w:val="24"/>
          </w:rPr>
          <w:instrText>PAGE   \* MERGEFORMAT</w:instrText>
        </w:r>
        <w:r w:rsidRPr="00B60F47">
          <w:rPr>
            <w:rFonts w:ascii="Times New Roman" w:hAnsi="Times New Roman" w:cs="Times New Roman"/>
            <w:sz w:val="24"/>
            <w:szCs w:val="24"/>
          </w:rPr>
          <w:fldChar w:fldCharType="separate"/>
        </w:r>
        <w:r w:rsidR="00281DFD">
          <w:rPr>
            <w:rFonts w:ascii="Times New Roman" w:hAnsi="Times New Roman" w:cs="Times New Roman"/>
            <w:noProof/>
            <w:sz w:val="24"/>
            <w:szCs w:val="24"/>
          </w:rPr>
          <w:t>21</w:t>
        </w:r>
        <w:r w:rsidRPr="00B60F47">
          <w:rPr>
            <w:rFonts w:ascii="Times New Roman" w:hAnsi="Times New Roman" w:cs="Times New Roman"/>
            <w:sz w:val="24"/>
            <w:szCs w:val="24"/>
          </w:rPr>
          <w:fldChar w:fldCharType="end"/>
        </w:r>
      </w:p>
    </w:sdtContent>
  </w:sdt>
  <w:p w14:paraId="42313DE4" w14:textId="77777777" w:rsidR="008F0DA5" w:rsidRDefault="008F0DA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9FD2E" w14:textId="77777777" w:rsidR="007B26D3" w:rsidRDefault="007B26D3" w:rsidP="009F1D11">
      <w:pPr>
        <w:spacing w:after="0" w:line="240" w:lineRule="auto"/>
      </w:pPr>
      <w:r>
        <w:separator/>
      </w:r>
    </w:p>
  </w:footnote>
  <w:footnote w:type="continuationSeparator" w:id="0">
    <w:p w14:paraId="4914A61D" w14:textId="77777777" w:rsidR="007B26D3" w:rsidRDefault="007B26D3" w:rsidP="009F1D11">
      <w:pPr>
        <w:spacing w:after="0" w:line="240" w:lineRule="auto"/>
      </w:pPr>
      <w:r>
        <w:continuationSeparator/>
      </w:r>
    </w:p>
  </w:footnote>
  <w:footnote w:id="1">
    <w:p w14:paraId="3BB11530" w14:textId="7B407BE0" w:rsidR="004576AE" w:rsidRPr="004576AE" w:rsidRDefault="004576AE" w:rsidP="004576AE">
      <w:pPr>
        <w:pStyle w:val="af"/>
        <w:jc w:val="both"/>
        <w:rPr>
          <w:lang w:val="ru-RU"/>
        </w:rPr>
      </w:pPr>
      <w:r>
        <w:rPr>
          <w:rStyle w:val="af1"/>
        </w:rPr>
        <w:footnoteRef/>
      </w:r>
      <w:r w:rsidRPr="004576AE">
        <w:rPr>
          <w:lang w:val="ru-RU"/>
        </w:rPr>
        <w:t xml:space="preserve"> Конкретная тема и ее название назначается преподавателем, ведущим семинарские занятия. Студент может предложить собственную тему для теоретической части контрольной работы, которая отсутствует в списке, по согласованию с преподавателем, ведущим семинарские занятия.</w:t>
      </w:r>
    </w:p>
  </w:footnote>
  <w:footnote w:id="2">
    <w:p w14:paraId="70D96429" w14:textId="77777777" w:rsidR="00097BF7" w:rsidRPr="004576AE" w:rsidRDefault="00097BF7" w:rsidP="00097BF7">
      <w:pPr>
        <w:pStyle w:val="af"/>
        <w:jc w:val="both"/>
        <w:rPr>
          <w:lang w:val="ru-RU"/>
        </w:rPr>
      </w:pPr>
      <w:r>
        <w:rPr>
          <w:rStyle w:val="af1"/>
        </w:rPr>
        <w:footnoteRef/>
      </w:r>
      <w:r w:rsidRPr="004576AE">
        <w:rPr>
          <w:lang w:val="ru-RU"/>
        </w:rPr>
        <w:t xml:space="preserve"> Конкретная тема </w:t>
      </w:r>
      <w:r>
        <w:rPr>
          <w:lang w:val="ru-RU"/>
        </w:rPr>
        <w:t>эссе</w:t>
      </w:r>
      <w:r w:rsidRPr="004576AE">
        <w:rPr>
          <w:lang w:val="ru-RU"/>
        </w:rPr>
        <w:t xml:space="preserve"> назначается преподавателем, ведущим семинарские занятия. Студент может предложить собственную тему для </w:t>
      </w:r>
      <w:r>
        <w:rPr>
          <w:lang w:val="ru-RU"/>
        </w:rPr>
        <w:t>эссе</w:t>
      </w:r>
      <w:r w:rsidRPr="004576AE">
        <w:rPr>
          <w:lang w:val="ru-RU"/>
        </w:rPr>
        <w:t>, которая отсутствует в списке, по согласованию с преподавателем, ведущим семинарские занятия.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C4FA421A"/>
    <w:lvl w:ilvl="0">
      <w:start w:val="1"/>
      <w:numFmt w:val="decimal"/>
      <w:lvlText w:val="%1."/>
      <w:lvlJc w:val="left"/>
      <w:pPr>
        <w:ind w:left="928" w:hanging="360"/>
      </w:pPr>
      <w:rPr>
        <w:rFonts w:hint="default"/>
        <w:b/>
        <w:i w:val="0"/>
        <w:sz w:val="28"/>
        <w:szCs w:val="28"/>
        <w:u w:val="none"/>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15:restartNumberingAfterBreak="0">
    <w:nsid w:val="04543832"/>
    <w:multiLevelType w:val="hybridMultilevel"/>
    <w:tmpl w:val="42A88836"/>
    <w:lvl w:ilvl="0" w:tplc="CC48A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A42704"/>
    <w:multiLevelType w:val="hybridMultilevel"/>
    <w:tmpl w:val="0114AB6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 w15:restartNumberingAfterBreak="0">
    <w:nsid w:val="151F083B"/>
    <w:multiLevelType w:val="hybridMultilevel"/>
    <w:tmpl w:val="C67C193A"/>
    <w:lvl w:ilvl="0" w:tplc="4A6C68DE">
      <w:start w:val="1"/>
      <w:numFmt w:val="decimal"/>
      <w:lvlText w:val="%1."/>
      <w:lvlJc w:val="left"/>
      <w:pPr>
        <w:ind w:left="158" w:hanging="708"/>
      </w:pPr>
      <w:rPr>
        <w:rFonts w:ascii="Times New Roman" w:eastAsia="Times New Roman" w:hAnsi="Times New Roman" w:cs="Times New Roman" w:hint="default"/>
        <w:spacing w:val="0"/>
        <w:w w:val="100"/>
        <w:sz w:val="28"/>
        <w:szCs w:val="28"/>
        <w:lang w:val="ru-RU" w:eastAsia="en-US" w:bidi="ar-SA"/>
      </w:rPr>
    </w:lvl>
    <w:lvl w:ilvl="1" w:tplc="A5AAF0B2">
      <w:numFmt w:val="bullet"/>
      <w:lvlText w:val="•"/>
      <w:lvlJc w:val="left"/>
      <w:pPr>
        <w:ind w:left="1134" w:hanging="708"/>
      </w:pPr>
      <w:rPr>
        <w:rFonts w:hint="default"/>
        <w:lang w:val="ru-RU" w:eastAsia="en-US" w:bidi="ar-SA"/>
      </w:rPr>
    </w:lvl>
    <w:lvl w:ilvl="2" w:tplc="9842A1C2">
      <w:numFmt w:val="bullet"/>
      <w:lvlText w:val="•"/>
      <w:lvlJc w:val="left"/>
      <w:pPr>
        <w:ind w:left="2109" w:hanging="708"/>
      </w:pPr>
      <w:rPr>
        <w:rFonts w:hint="default"/>
        <w:lang w:val="ru-RU" w:eastAsia="en-US" w:bidi="ar-SA"/>
      </w:rPr>
    </w:lvl>
    <w:lvl w:ilvl="3" w:tplc="249AAE84">
      <w:numFmt w:val="bullet"/>
      <w:lvlText w:val="•"/>
      <w:lvlJc w:val="left"/>
      <w:pPr>
        <w:ind w:left="3083" w:hanging="708"/>
      </w:pPr>
      <w:rPr>
        <w:rFonts w:hint="default"/>
        <w:lang w:val="ru-RU" w:eastAsia="en-US" w:bidi="ar-SA"/>
      </w:rPr>
    </w:lvl>
    <w:lvl w:ilvl="4" w:tplc="8C04DC10">
      <w:numFmt w:val="bullet"/>
      <w:lvlText w:val="•"/>
      <w:lvlJc w:val="left"/>
      <w:pPr>
        <w:ind w:left="4058" w:hanging="708"/>
      </w:pPr>
      <w:rPr>
        <w:rFonts w:hint="default"/>
        <w:lang w:val="ru-RU" w:eastAsia="en-US" w:bidi="ar-SA"/>
      </w:rPr>
    </w:lvl>
    <w:lvl w:ilvl="5" w:tplc="CE2263FE">
      <w:numFmt w:val="bullet"/>
      <w:lvlText w:val="•"/>
      <w:lvlJc w:val="left"/>
      <w:pPr>
        <w:ind w:left="5033" w:hanging="708"/>
      </w:pPr>
      <w:rPr>
        <w:rFonts w:hint="default"/>
        <w:lang w:val="ru-RU" w:eastAsia="en-US" w:bidi="ar-SA"/>
      </w:rPr>
    </w:lvl>
    <w:lvl w:ilvl="6" w:tplc="8EEED716">
      <w:numFmt w:val="bullet"/>
      <w:lvlText w:val="•"/>
      <w:lvlJc w:val="left"/>
      <w:pPr>
        <w:ind w:left="6007" w:hanging="708"/>
      </w:pPr>
      <w:rPr>
        <w:rFonts w:hint="default"/>
        <w:lang w:val="ru-RU" w:eastAsia="en-US" w:bidi="ar-SA"/>
      </w:rPr>
    </w:lvl>
    <w:lvl w:ilvl="7" w:tplc="089A46EE">
      <w:numFmt w:val="bullet"/>
      <w:lvlText w:val="•"/>
      <w:lvlJc w:val="left"/>
      <w:pPr>
        <w:ind w:left="6982" w:hanging="708"/>
      </w:pPr>
      <w:rPr>
        <w:rFonts w:hint="default"/>
        <w:lang w:val="ru-RU" w:eastAsia="en-US" w:bidi="ar-SA"/>
      </w:rPr>
    </w:lvl>
    <w:lvl w:ilvl="8" w:tplc="A2AC5408">
      <w:numFmt w:val="bullet"/>
      <w:lvlText w:val="•"/>
      <w:lvlJc w:val="left"/>
      <w:pPr>
        <w:ind w:left="7957" w:hanging="708"/>
      </w:pPr>
      <w:rPr>
        <w:rFonts w:hint="default"/>
        <w:lang w:val="ru-RU" w:eastAsia="en-US" w:bidi="ar-SA"/>
      </w:rPr>
    </w:lvl>
  </w:abstractNum>
  <w:abstractNum w:abstractNumId="5" w15:restartNumberingAfterBreak="0">
    <w:nsid w:val="155D43A1"/>
    <w:multiLevelType w:val="hybridMultilevel"/>
    <w:tmpl w:val="8D78D6B8"/>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AB7117"/>
    <w:multiLevelType w:val="hybridMultilevel"/>
    <w:tmpl w:val="A4F28B78"/>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3A6C5C"/>
    <w:multiLevelType w:val="hybridMultilevel"/>
    <w:tmpl w:val="B7803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AE2D3A"/>
    <w:multiLevelType w:val="hybridMultilevel"/>
    <w:tmpl w:val="3BD02762"/>
    <w:lvl w:ilvl="0" w:tplc="1A823554">
      <w:start w:val="1"/>
      <w:numFmt w:val="decimal"/>
      <w:lvlText w:val="%1."/>
      <w:lvlJc w:val="left"/>
      <w:pPr>
        <w:ind w:left="847"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F131D8"/>
    <w:multiLevelType w:val="hybridMultilevel"/>
    <w:tmpl w:val="DAB4AD84"/>
    <w:lvl w:ilvl="0" w:tplc="D9D6609C">
      <w:start w:val="1"/>
      <w:numFmt w:val="bullet"/>
      <w:lvlText w:val="⁻"/>
      <w:lvlJc w:val="left"/>
      <w:pPr>
        <w:ind w:left="1350" w:hanging="360"/>
      </w:pPr>
      <w:rPr>
        <w:rFonts w:ascii="Times New Roman" w:hAnsi="Times New Roman" w:cs="Times New Roman"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18150496"/>
    <w:multiLevelType w:val="singleLevel"/>
    <w:tmpl w:val="2B2A6E18"/>
    <w:lvl w:ilvl="0">
      <w:start w:val="1"/>
      <w:numFmt w:val="decimal"/>
      <w:lvlText w:val="%1."/>
      <w:legacy w:legacy="1" w:legacySpace="0" w:legacyIndent="283"/>
      <w:lvlJc w:val="left"/>
      <w:pPr>
        <w:ind w:left="425" w:hanging="283"/>
      </w:pPr>
    </w:lvl>
  </w:abstractNum>
  <w:abstractNum w:abstractNumId="11" w15:restartNumberingAfterBreak="0">
    <w:nsid w:val="1AD75897"/>
    <w:multiLevelType w:val="hybridMultilevel"/>
    <w:tmpl w:val="C07A938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2"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5C5776"/>
    <w:multiLevelType w:val="hybridMultilevel"/>
    <w:tmpl w:val="B1C4387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4" w15:restartNumberingAfterBreak="0">
    <w:nsid w:val="2AB109E6"/>
    <w:multiLevelType w:val="hybridMultilevel"/>
    <w:tmpl w:val="C36C9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15:restartNumberingAfterBreak="0">
    <w:nsid w:val="35CD273D"/>
    <w:multiLevelType w:val="hybridMultilevel"/>
    <w:tmpl w:val="1ACEC33A"/>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6E93536"/>
    <w:multiLevelType w:val="hybridMultilevel"/>
    <w:tmpl w:val="8D78D6B8"/>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3A5129"/>
    <w:multiLevelType w:val="hybridMultilevel"/>
    <w:tmpl w:val="9AB0C5B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15:restartNumberingAfterBreak="0">
    <w:nsid w:val="39CF0325"/>
    <w:multiLevelType w:val="hybridMultilevel"/>
    <w:tmpl w:val="1472CDDE"/>
    <w:lvl w:ilvl="0" w:tplc="1A823554">
      <w:start w:val="1"/>
      <w:numFmt w:val="decimal"/>
      <w:lvlText w:val="%1."/>
      <w:lvlJc w:val="left"/>
      <w:pPr>
        <w:ind w:left="847"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CAD7F15"/>
    <w:multiLevelType w:val="hybridMultilevel"/>
    <w:tmpl w:val="C07A938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640FD"/>
    <w:multiLevelType w:val="hybridMultilevel"/>
    <w:tmpl w:val="DF2AD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03CF8"/>
    <w:multiLevelType w:val="hybridMultilevel"/>
    <w:tmpl w:val="FE50D004"/>
    <w:lvl w:ilvl="0" w:tplc="7B7A5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6D7AD6"/>
    <w:multiLevelType w:val="hybridMultilevel"/>
    <w:tmpl w:val="C07A938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CB06B9"/>
    <w:multiLevelType w:val="hybridMultilevel"/>
    <w:tmpl w:val="2800E236"/>
    <w:lvl w:ilvl="0" w:tplc="B194F8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CE591F"/>
    <w:multiLevelType w:val="hybridMultilevel"/>
    <w:tmpl w:val="0114AB6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4F604B92"/>
    <w:multiLevelType w:val="hybridMultilevel"/>
    <w:tmpl w:val="B2EEFC42"/>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3856505"/>
    <w:multiLevelType w:val="hybridMultilevel"/>
    <w:tmpl w:val="637C292C"/>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434682"/>
    <w:multiLevelType w:val="hybridMultilevel"/>
    <w:tmpl w:val="652808F8"/>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2F144F"/>
    <w:multiLevelType w:val="hybridMultilevel"/>
    <w:tmpl w:val="A044C5FC"/>
    <w:lvl w:ilvl="0" w:tplc="1A4080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F973F7"/>
    <w:multiLevelType w:val="hybridMultilevel"/>
    <w:tmpl w:val="1472CDDE"/>
    <w:lvl w:ilvl="0" w:tplc="1A823554">
      <w:start w:val="1"/>
      <w:numFmt w:val="decimal"/>
      <w:lvlText w:val="%1."/>
      <w:lvlJc w:val="left"/>
      <w:pPr>
        <w:ind w:left="847"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5F36055"/>
    <w:multiLevelType w:val="hybridMultilevel"/>
    <w:tmpl w:val="AE0EF5CE"/>
    <w:lvl w:ilvl="0" w:tplc="7F240D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6C30C0F"/>
    <w:multiLevelType w:val="hybridMultilevel"/>
    <w:tmpl w:val="B622B71C"/>
    <w:lvl w:ilvl="0" w:tplc="7B7A5F6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6F87347"/>
    <w:multiLevelType w:val="hybridMultilevel"/>
    <w:tmpl w:val="6EECD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3B79F9"/>
    <w:multiLevelType w:val="hybridMultilevel"/>
    <w:tmpl w:val="48D0BFD4"/>
    <w:lvl w:ilvl="0" w:tplc="5B1A62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DC1CBB"/>
    <w:multiLevelType w:val="hybridMultilevel"/>
    <w:tmpl w:val="D0726066"/>
    <w:lvl w:ilvl="0" w:tplc="D9D6609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3B773C1"/>
    <w:multiLevelType w:val="hybridMultilevel"/>
    <w:tmpl w:val="330E3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A4B5A"/>
    <w:multiLevelType w:val="hybridMultilevel"/>
    <w:tmpl w:val="BDD04E00"/>
    <w:lvl w:ilvl="0" w:tplc="DAE4E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A3D5152"/>
    <w:multiLevelType w:val="hybridMultilevel"/>
    <w:tmpl w:val="07A6CDD4"/>
    <w:lvl w:ilvl="0" w:tplc="7B7A5F6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33"/>
  </w:num>
  <w:num w:numId="3">
    <w:abstractNumId w:val="3"/>
  </w:num>
  <w:num w:numId="4">
    <w:abstractNumId w:val="16"/>
  </w:num>
  <w:num w:numId="5">
    <w:abstractNumId w:val="12"/>
  </w:num>
  <w:num w:numId="6">
    <w:abstractNumId w:val="27"/>
  </w:num>
  <w:num w:numId="7">
    <w:abstractNumId w:val="15"/>
  </w:num>
  <w:num w:numId="8">
    <w:abstractNumId w:val="42"/>
  </w:num>
  <w:num w:numId="9">
    <w:abstractNumId w:val="22"/>
  </w:num>
  <w:num w:numId="10">
    <w:abstractNumId w:val="35"/>
  </w:num>
  <w:num w:numId="11">
    <w:abstractNumId w:val="10"/>
  </w:num>
  <w:num w:numId="12">
    <w:abstractNumId w:val="32"/>
  </w:num>
  <w:num w:numId="13">
    <w:abstractNumId w:val="41"/>
  </w:num>
  <w:num w:numId="14">
    <w:abstractNumId w:val="11"/>
  </w:num>
  <w:num w:numId="15">
    <w:abstractNumId w:val="0"/>
  </w:num>
  <w:num w:numId="16">
    <w:abstractNumId w:val="5"/>
  </w:num>
  <w:num w:numId="17">
    <w:abstractNumId w:val="2"/>
  </w:num>
  <w:num w:numId="18">
    <w:abstractNumId w:val="38"/>
  </w:num>
  <w:num w:numId="19">
    <w:abstractNumId w:val="4"/>
  </w:num>
  <w:num w:numId="20">
    <w:abstractNumId w:val="18"/>
  </w:num>
  <w:num w:numId="21">
    <w:abstractNumId w:val="14"/>
  </w:num>
  <w:num w:numId="22">
    <w:abstractNumId w:val="28"/>
  </w:num>
  <w:num w:numId="23">
    <w:abstractNumId w:val="19"/>
  </w:num>
  <w:num w:numId="24">
    <w:abstractNumId w:val="36"/>
  </w:num>
  <w:num w:numId="25">
    <w:abstractNumId w:val="25"/>
  </w:num>
  <w:num w:numId="26">
    <w:abstractNumId w:val="26"/>
  </w:num>
  <w:num w:numId="27">
    <w:abstractNumId w:val="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30"/>
  </w:num>
  <w:num w:numId="31">
    <w:abstractNumId w:val="34"/>
  </w:num>
  <w:num w:numId="32">
    <w:abstractNumId w:val="39"/>
  </w:num>
  <w:num w:numId="33">
    <w:abstractNumId w:val="8"/>
  </w:num>
  <w:num w:numId="34">
    <w:abstractNumId w:val="9"/>
  </w:num>
  <w:num w:numId="35">
    <w:abstractNumId w:val="23"/>
  </w:num>
  <w:num w:numId="36">
    <w:abstractNumId w:val="37"/>
  </w:num>
  <w:num w:numId="37">
    <w:abstractNumId w:val="43"/>
  </w:num>
  <w:num w:numId="38">
    <w:abstractNumId w:val="20"/>
  </w:num>
  <w:num w:numId="39">
    <w:abstractNumId w:val="21"/>
  </w:num>
  <w:num w:numId="40">
    <w:abstractNumId w:val="17"/>
  </w:num>
  <w:num w:numId="41">
    <w:abstractNumId w:val="31"/>
  </w:num>
  <w:num w:numId="42">
    <w:abstractNumId w:val="6"/>
  </w:num>
  <w:num w:numId="43">
    <w:abstractNumId w:val="4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9F0"/>
    <w:rsid w:val="00001B81"/>
    <w:rsid w:val="000021C6"/>
    <w:rsid w:val="00004D48"/>
    <w:rsid w:val="00005029"/>
    <w:rsid w:val="0000510B"/>
    <w:rsid w:val="000053C6"/>
    <w:rsid w:val="00006912"/>
    <w:rsid w:val="00006E5E"/>
    <w:rsid w:val="00007107"/>
    <w:rsid w:val="000071F3"/>
    <w:rsid w:val="00010284"/>
    <w:rsid w:val="00010595"/>
    <w:rsid w:val="000106AF"/>
    <w:rsid w:val="00010CD1"/>
    <w:rsid w:val="000119FC"/>
    <w:rsid w:val="00011A4C"/>
    <w:rsid w:val="0001370D"/>
    <w:rsid w:val="00015F20"/>
    <w:rsid w:val="00016288"/>
    <w:rsid w:val="000164D8"/>
    <w:rsid w:val="00017051"/>
    <w:rsid w:val="00017C25"/>
    <w:rsid w:val="00017C56"/>
    <w:rsid w:val="00017D14"/>
    <w:rsid w:val="000208DE"/>
    <w:rsid w:val="00021174"/>
    <w:rsid w:val="0002326B"/>
    <w:rsid w:val="000233C0"/>
    <w:rsid w:val="000235AF"/>
    <w:rsid w:val="000255B7"/>
    <w:rsid w:val="00025619"/>
    <w:rsid w:val="00025A57"/>
    <w:rsid w:val="00025ECA"/>
    <w:rsid w:val="00026052"/>
    <w:rsid w:val="00026A79"/>
    <w:rsid w:val="000309EC"/>
    <w:rsid w:val="00030AD3"/>
    <w:rsid w:val="00030C45"/>
    <w:rsid w:val="00030F24"/>
    <w:rsid w:val="00031124"/>
    <w:rsid w:val="0003154A"/>
    <w:rsid w:val="0003167C"/>
    <w:rsid w:val="00031A7D"/>
    <w:rsid w:val="00032553"/>
    <w:rsid w:val="00032A9E"/>
    <w:rsid w:val="0003571F"/>
    <w:rsid w:val="00035D58"/>
    <w:rsid w:val="00036CC4"/>
    <w:rsid w:val="00036E53"/>
    <w:rsid w:val="00037307"/>
    <w:rsid w:val="00037AC6"/>
    <w:rsid w:val="00037D3E"/>
    <w:rsid w:val="00037F71"/>
    <w:rsid w:val="0004056E"/>
    <w:rsid w:val="0004179F"/>
    <w:rsid w:val="00041C70"/>
    <w:rsid w:val="00041F51"/>
    <w:rsid w:val="00042083"/>
    <w:rsid w:val="000430CA"/>
    <w:rsid w:val="0004396A"/>
    <w:rsid w:val="000445B6"/>
    <w:rsid w:val="00044A26"/>
    <w:rsid w:val="00044A68"/>
    <w:rsid w:val="00044D5A"/>
    <w:rsid w:val="00045B33"/>
    <w:rsid w:val="00045C3A"/>
    <w:rsid w:val="00047601"/>
    <w:rsid w:val="00047AB6"/>
    <w:rsid w:val="00047D52"/>
    <w:rsid w:val="00047E64"/>
    <w:rsid w:val="00050F92"/>
    <w:rsid w:val="00051786"/>
    <w:rsid w:val="00053637"/>
    <w:rsid w:val="00053952"/>
    <w:rsid w:val="00054078"/>
    <w:rsid w:val="00054EDE"/>
    <w:rsid w:val="000608DC"/>
    <w:rsid w:val="00060C0D"/>
    <w:rsid w:val="00060FA0"/>
    <w:rsid w:val="000621C5"/>
    <w:rsid w:val="000630C3"/>
    <w:rsid w:val="000636DC"/>
    <w:rsid w:val="00064448"/>
    <w:rsid w:val="00064494"/>
    <w:rsid w:val="0006474E"/>
    <w:rsid w:val="00065734"/>
    <w:rsid w:val="00065C2F"/>
    <w:rsid w:val="00065E43"/>
    <w:rsid w:val="0006758B"/>
    <w:rsid w:val="0007043D"/>
    <w:rsid w:val="000720A2"/>
    <w:rsid w:val="0007315B"/>
    <w:rsid w:val="00073F99"/>
    <w:rsid w:val="00074E91"/>
    <w:rsid w:val="00074F49"/>
    <w:rsid w:val="000766FA"/>
    <w:rsid w:val="00077870"/>
    <w:rsid w:val="00077978"/>
    <w:rsid w:val="00077EBA"/>
    <w:rsid w:val="000800FE"/>
    <w:rsid w:val="00082548"/>
    <w:rsid w:val="00082F7F"/>
    <w:rsid w:val="00082F90"/>
    <w:rsid w:val="000834B8"/>
    <w:rsid w:val="00083B02"/>
    <w:rsid w:val="00085D62"/>
    <w:rsid w:val="000902E6"/>
    <w:rsid w:val="00090587"/>
    <w:rsid w:val="00090810"/>
    <w:rsid w:val="000913A2"/>
    <w:rsid w:val="00091414"/>
    <w:rsid w:val="000928D0"/>
    <w:rsid w:val="00092B8A"/>
    <w:rsid w:val="00094D73"/>
    <w:rsid w:val="00095794"/>
    <w:rsid w:val="00096D12"/>
    <w:rsid w:val="00096E5D"/>
    <w:rsid w:val="00097BF7"/>
    <w:rsid w:val="000A0597"/>
    <w:rsid w:val="000A2CDE"/>
    <w:rsid w:val="000A2EDE"/>
    <w:rsid w:val="000A343B"/>
    <w:rsid w:val="000A4371"/>
    <w:rsid w:val="000A4869"/>
    <w:rsid w:val="000A49C9"/>
    <w:rsid w:val="000A4B26"/>
    <w:rsid w:val="000A4E74"/>
    <w:rsid w:val="000A4F96"/>
    <w:rsid w:val="000A55D4"/>
    <w:rsid w:val="000A5CCF"/>
    <w:rsid w:val="000A633E"/>
    <w:rsid w:val="000A6C3F"/>
    <w:rsid w:val="000B0C2D"/>
    <w:rsid w:val="000B0E9B"/>
    <w:rsid w:val="000B1182"/>
    <w:rsid w:val="000B1224"/>
    <w:rsid w:val="000B1EAA"/>
    <w:rsid w:val="000B2A5C"/>
    <w:rsid w:val="000B3C2F"/>
    <w:rsid w:val="000B5C54"/>
    <w:rsid w:val="000B5C82"/>
    <w:rsid w:val="000B6654"/>
    <w:rsid w:val="000B7D46"/>
    <w:rsid w:val="000C1188"/>
    <w:rsid w:val="000C14D2"/>
    <w:rsid w:val="000C27A6"/>
    <w:rsid w:val="000C363B"/>
    <w:rsid w:val="000C43FC"/>
    <w:rsid w:val="000C470C"/>
    <w:rsid w:val="000C5AA8"/>
    <w:rsid w:val="000C6C0A"/>
    <w:rsid w:val="000C6C2F"/>
    <w:rsid w:val="000D00EA"/>
    <w:rsid w:val="000D02A4"/>
    <w:rsid w:val="000D1922"/>
    <w:rsid w:val="000D46D8"/>
    <w:rsid w:val="000D59B5"/>
    <w:rsid w:val="000D61F4"/>
    <w:rsid w:val="000D7CED"/>
    <w:rsid w:val="000E2118"/>
    <w:rsid w:val="000E295F"/>
    <w:rsid w:val="000E32F8"/>
    <w:rsid w:val="000E34B0"/>
    <w:rsid w:val="000E37D6"/>
    <w:rsid w:val="000E3CC8"/>
    <w:rsid w:val="000E48B6"/>
    <w:rsid w:val="000E6BAA"/>
    <w:rsid w:val="000E6F6F"/>
    <w:rsid w:val="000E7982"/>
    <w:rsid w:val="000F0100"/>
    <w:rsid w:val="000F0104"/>
    <w:rsid w:val="000F1C47"/>
    <w:rsid w:val="000F1FE1"/>
    <w:rsid w:val="000F243C"/>
    <w:rsid w:val="000F292C"/>
    <w:rsid w:val="000F32F3"/>
    <w:rsid w:val="000F3718"/>
    <w:rsid w:val="000F38B8"/>
    <w:rsid w:val="000F59C8"/>
    <w:rsid w:val="000F62B2"/>
    <w:rsid w:val="000F7DB5"/>
    <w:rsid w:val="00100389"/>
    <w:rsid w:val="00100A8B"/>
    <w:rsid w:val="00101284"/>
    <w:rsid w:val="001033EE"/>
    <w:rsid w:val="001038FF"/>
    <w:rsid w:val="00103D34"/>
    <w:rsid w:val="00104B0E"/>
    <w:rsid w:val="001052F8"/>
    <w:rsid w:val="00105748"/>
    <w:rsid w:val="00105A24"/>
    <w:rsid w:val="00107BD3"/>
    <w:rsid w:val="0011057F"/>
    <w:rsid w:val="001108A8"/>
    <w:rsid w:val="001127E1"/>
    <w:rsid w:val="00112E23"/>
    <w:rsid w:val="00113391"/>
    <w:rsid w:val="0011392B"/>
    <w:rsid w:val="00113A87"/>
    <w:rsid w:val="00113E06"/>
    <w:rsid w:val="00114025"/>
    <w:rsid w:val="001149D3"/>
    <w:rsid w:val="00114AB5"/>
    <w:rsid w:val="001151CF"/>
    <w:rsid w:val="00115E75"/>
    <w:rsid w:val="001169DE"/>
    <w:rsid w:val="00117AAE"/>
    <w:rsid w:val="00117B31"/>
    <w:rsid w:val="00117EA7"/>
    <w:rsid w:val="00120A17"/>
    <w:rsid w:val="00120BA1"/>
    <w:rsid w:val="001224AF"/>
    <w:rsid w:val="0012316E"/>
    <w:rsid w:val="00124790"/>
    <w:rsid w:val="001251C9"/>
    <w:rsid w:val="001262EF"/>
    <w:rsid w:val="00131370"/>
    <w:rsid w:val="00131A83"/>
    <w:rsid w:val="00132BC4"/>
    <w:rsid w:val="00134C0F"/>
    <w:rsid w:val="0013582F"/>
    <w:rsid w:val="0013592F"/>
    <w:rsid w:val="00136058"/>
    <w:rsid w:val="001361BB"/>
    <w:rsid w:val="001373B0"/>
    <w:rsid w:val="001409A6"/>
    <w:rsid w:val="00140FC7"/>
    <w:rsid w:val="00141527"/>
    <w:rsid w:val="00141A01"/>
    <w:rsid w:val="00141BE3"/>
    <w:rsid w:val="00141FC1"/>
    <w:rsid w:val="001448CC"/>
    <w:rsid w:val="001449B9"/>
    <w:rsid w:val="00144AED"/>
    <w:rsid w:val="00147273"/>
    <w:rsid w:val="001514E9"/>
    <w:rsid w:val="00151C01"/>
    <w:rsid w:val="0015262F"/>
    <w:rsid w:val="001526F9"/>
    <w:rsid w:val="00153179"/>
    <w:rsid w:val="001536B2"/>
    <w:rsid w:val="0015420C"/>
    <w:rsid w:val="001542AE"/>
    <w:rsid w:val="00154D29"/>
    <w:rsid w:val="0015766E"/>
    <w:rsid w:val="00157921"/>
    <w:rsid w:val="00160DA6"/>
    <w:rsid w:val="00161144"/>
    <w:rsid w:val="0016166A"/>
    <w:rsid w:val="00162B50"/>
    <w:rsid w:val="001634CE"/>
    <w:rsid w:val="0016465B"/>
    <w:rsid w:val="00164D7E"/>
    <w:rsid w:val="00166DB3"/>
    <w:rsid w:val="00167C0E"/>
    <w:rsid w:val="00170CD9"/>
    <w:rsid w:val="00170EB3"/>
    <w:rsid w:val="00170F5F"/>
    <w:rsid w:val="0017506E"/>
    <w:rsid w:val="00175581"/>
    <w:rsid w:val="00175D99"/>
    <w:rsid w:val="00176DBE"/>
    <w:rsid w:val="00180036"/>
    <w:rsid w:val="00180895"/>
    <w:rsid w:val="00181124"/>
    <w:rsid w:val="00181360"/>
    <w:rsid w:val="0018161D"/>
    <w:rsid w:val="00181E51"/>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1B8"/>
    <w:rsid w:val="001947B7"/>
    <w:rsid w:val="00194856"/>
    <w:rsid w:val="00195DBD"/>
    <w:rsid w:val="00196235"/>
    <w:rsid w:val="001A1AC2"/>
    <w:rsid w:val="001A276D"/>
    <w:rsid w:val="001A29A7"/>
    <w:rsid w:val="001A3C92"/>
    <w:rsid w:val="001A4463"/>
    <w:rsid w:val="001A4A89"/>
    <w:rsid w:val="001A510D"/>
    <w:rsid w:val="001A547D"/>
    <w:rsid w:val="001A6D1C"/>
    <w:rsid w:val="001A7AF4"/>
    <w:rsid w:val="001B130A"/>
    <w:rsid w:val="001B1594"/>
    <w:rsid w:val="001B1683"/>
    <w:rsid w:val="001B2926"/>
    <w:rsid w:val="001B2F6A"/>
    <w:rsid w:val="001B4D6F"/>
    <w:rsid w:val="001B57A0"/>
    <w:rsid w:val="001B6E29"/>
    <w:rsid w:val="001B709E"/>
    <w:rsid w:val="001C07BE"/>
    <w:rsid w:val="001C0ED1"/>
    <w:rsid w:val="001C2303"/>
    <w:rsid w:val="001C3CFB"/>
    <w:rsid w:val="001C53B2"/>
    <w:rsid w:val="001C53C8"/>
    <w:rsid w:val="001C6A65"/>
    <w:rsid w:val="001C6FBD"/>
    <w:rsid w:val="001C71D1"/>
    <w:rsid w:val="001C7743"/>
    <w:rsid w:val="001C7873"/>
    <w:rsid w:val="001D0C5F"/>
    <w:rsid w:val="001D106E"/>
    <w:rsid w:val="001D1FEC"/>
    <w:rsid w:val="001D22EA"/>
    <w:rsid w:val="001D2735"/>
    <w:rsid w:val="001D3964"/>
    <w:rsid w:val="001D41B7"/>
    <w:rsid w:val="001D499A"/>
    <w:rsid w:val="001D4F13"/>
    <w:rsid w:val="001D5B96"/>
    <w:rsid w:val="001D6848"/>
    <w:rsid w:val="001D7E11"/>
    <w:rsid w:val="001E07EE"/>
    <w:rsid w:val="001E1D55"/>
    <w:rsid w:val="001E414F"/>
    <w:rsid w:val="001E48B6"/>
    <w:rsid w:val="001E4C4D"/>
    <w:rsid w:val="001E60FA"/>
    <w:rsid w:val="001E680D"/>
    <w:rsid w:val="001E7451"/>
    <w:rsid w:val="001F06A9"/>
    <w:rsid w:val="001F0A1D"/>
    <w:rsid w:val="001F11DA"/>
    <w:rsid w:val="001F2C1F"/>
    <w:rsid w:val="001F30FB"/>
    <w:rsid w:val="001F31B8"/>
    <w:rsid w:val="001F387A"/>
    <w:rsid w:val="001F3F14"/>
    <w:rsid w:val="001F4211"/>
    <w:rsid w:val="001F4C6C"/>
    <w:rsid w:val="001F55C9"/>
    <w:rsid w:val="001F61D0"/>
    <w:rsid w:val="002009DB"/>
    <w:rsid w:val="0020322A"/>
    <w:rsid w:val="0020447D"/>
    <w:rsid w:val="00204583"/>
    <w:rsid w:val="00204921"/>
    <w:rsid w:val="00204A21"/>
    <w:rsid w:val="00204E53"/>
    <w:rsid w:val="0021086F"/>
    <w:rsid w:val="00210CB9"/>
    <w:rsid w:val="002129B7"/>
    <w:rsid w:val="00212A1B"/>
    <w:rsid w:val="002136C6"/>
    <w:rsid w:val="00213B99"/>
    <w:rsid w:val="0021473E"/>
    <w:rsid w:val="002148EB"/>
    <w:rsid w:val="00214A40"/>
    <w:rsid w:val="00216CC7"/>
    <w:rsid w:val="00216E41"/>
    <w:rsid w:val="0021783E"/>
    <w:rsid w:val="00220342"/>
    <w:rsid w:val="00221D1D"/>
    <w:rsid w:val="002232B9"/>
    <w:rsid w:val="00224408"/>
    <w:rsid w:val="0022574F"/>
    <w:rsid w:val="00231F6A"/>
    <w:rsid w:val="00232061"/>
    <w:rsid w:val="00232AE1"/>
    <w:rsid w:val="00235635"/>
    <w:rsid w:val="00236039"/>
    <w:rsid w:val="00240832"/>
    <w:rsid w:val="00240F03"/>
    <w:rsid w:val="002416AD"/>
    <w:rsid w:val="002416E0"/>
    <w:rsid w:val="00242E80"/>
    <w:rsid w:val="002435B0"/>
    <w:rsid w:val="0024460D"/>
    <w:rsid w:val="00246E76"/>
    <w:rsid w:val="002505E4"/>
    <w:rsid w:val="00250F59"/>
    <w:rsid w:val="0025264E"/>
    <w:rsid w:val="002539D6"/>
    <w:rsid w:val="00254C0C"/>
    <w:rsid w:val="00255213"/>
    <w:rsid w:val="0025591D"/>
    <w:rsid w:val="00255A60"/>
    <w:rsid w:val="00256C16"/>
    <w:rsid w:val="00257E08"/>
    <w:rsid w:val="002601F1"/>
    <w:rsid w:val="002603C4"/>
    <w:rsid w:val="0026084D"/>
    <w:rsid w:val="00260D0C"/>
    <w:rsid w:val="00261D19"/>
    <w:rsid w:val="0026259F"/>
    <w:rsid w:val="002630CA"/>
    <w:rsid w:val="00264096"/>
    <w:rsid w:val="00264853"/>
    <w:rsid w:val="00264C2B"/>
    <w:rsid w:val="00264CFB"/>
    <w:rsid w:val="00264F47"/>
    <w:rsid w:val="002655A8"/>
    <w:rsid w:val="00265F28"/>
    <w:rsid w:val="0026653C"/>
    <w:rsid w:val="002668B3"/>
    <w:rsid w:val="00266ECC"/>
    <w:rsid w:val="00266F84"/>
    <w:rsid w:val="00267108"/>
    <w:rsid w:val="002721E3"/>
    <w:rsid w:val="00272BAD"/>
    <w:rsid w:val="0027307C"/>
    <w:rsid w:val="002734F9"/>
    <w:rsid w:val="00274396"/>
    <w:rsid w:val="00275340"/>
    <w:rsid w:val="0027555A"/>
    <w:rsid w:val="00275EE1"/>
    <w:rsid w:val="00276746"/>
    <w:rsid w:val="00276AEA"/>
    <w:rsid w:val="00276BC2"/>
    <w:rsid w:val="00276C36"/>
    <w:rsid w:val="00277375"/>
    <w:rsid w:val="00277E16"/>
    <w:rsid w:val="00280C6F"/>
    <w:rsid w:val="002816E2"/>
    <w:rsid w:val="00281D30"/>
    <w:rsid w:val="00281DFD"/>
    <w:rsid w:val="002821A0"/>
    <w:rsid w:val="002824CE"/>
    <w:rsid w:val="00282DDD"/>
    <w:rsid w:val="00283B23"/>
    <w:rsid w:val="00284112"/>
    <w:rsid w:val="002844B2"/>
    <w:rsid w:val="00284DB6"/>
    <w:rsid w:val="002851B9"/>
    <w:rsid w:val="002854A0"/>
    <w:rsid w:val="00287CFA"/>
    <w:rsid w:val="00290266"/>
    <w:rsid w:val="0029057A"/>
    <w:rsid w:val="002911A2"/>
    <w:rsid w:val="0029121D"/>
    <w:rsid w:val="002925C2"/>
    <w:rsid w:val="0029306C"/>
    <w:rsid w:val="0029319B"/>
    <w:rsid w:val="0029321C"/>
    <w:rsid w:val="002935B6"/>
    <w:rsid w:val="00294092"/>
    <w:rsid w:val="0029614E"/>
    <w:rsid w:val="00297323"/>
    <w:rsid w:val="00297E4C"/>
    <w:rsid w:val="002A0391"/>
    <w:rsid w:val="002A1BF1"/>
    <w:rsid w:val="002A288C"/>
    <w:rsid w:val="002A2D78"/>
    <w:rsid w:val="002A2EEE"/>
    <w:rsid w:val="002A4A11"/>
    <w:rsid w:val="002A7939"/>
    <w:rsid w:val="002B0130"/>
    <w:rsid w:val="002B0C20"/>
    <w:rsid w:val="002B0D95"/>
    <w:rsid w:val="002B0DCE"/>
    <w:rsid w:val="002B4493"/>
    <w:rsid w:val="002B4F95"/>
    <w:rsid w:val="002B5466"/>
    <w:rsid w:val="002B5FBD"/>
    <w:rsid w:val="002B6627"/>
    <w:rsid w:val="002B6D8A"/>
    <w:rsid w:val="002C0938"/>
    <w:rsid w:val="002C1360"/>
    <w:rsid w:val="002C13DB"/>
    <w:rsid w:val="002C16D0"/>
    <w:rsid w:val="002C3306"/>
    <w:rsid w:val="002C3D4B"/>
    <w:rsid w:val="002C6EB2"/>
    <w:rsid w:val="002C7B3E"/>
    <w:rsid w:val="002D0B60"/>
    <w:rsid w:val="002D1CC7"/>
    <w:rsid w:val="002D22B4"/>
    <w:rsid w:val="002D31ED"/>
    <w:rsid w:val="002D36C0"/>
    <w:rsid w:val="002E0645"/>
    <w:rsid w:val="002E081B"/>
    <w:rsid w:val="002E4144"/>
    <w:rsid w:val="002E46D1"/>
    <w:rsid w:val="002E4F07"/>
    <w:rsid w:val="002E530A"/>
    <w:rsid w:val="002E6707"/>
    <w:rsid w:val="002E700C"/>
    <w:rsid w:val="002E7453"/>
    <w:rsid w:val="002F0619"/>
    <w:rsid w:val="002F0D40"/>
    <w:rsid w:val="002F13C6"/>
    <w:rsid w:val="002F15C5"/>
    <w:rsid w:val="002F17CC"/>
    <w:rsid w:val="002F1A78"/>
    <w:rsid w:val="002F206B"/>
    <w:rsid w:val="002F27EB"/>
    <w:rsid w:val="002F32CB"/>
    <w:rsid w:val="002F3548"/>
    <w:rsid w:val="002F409E"/>
    <w:rsid w:val="002F420D"/>
    <w:rsid w:val="002F453F"/>
    <w:rsid w:val="002F4B93"/>
    <w:rsid w:val="002F550E"/>
    <w:rsid w:val="002F5F5A"/>
    <w:rsid w:val="002F7980"/>
    <w:rsid w:val="002F7D2B"/>
    <w:rsid w:val="00300198"/>
    <w:rsid w:val="00300DA7"/>
    <w:rsid w:val="003029AE"/>
    <w:rsid w:val="0030342F"/>
    <w:rsid w:val="003039A5"/>
    <w:rsid w:val="00304372"/>
    <w:rsid w:val="00304AD5"/>
    <w:rsid w:val="0030538F"/>
    <w:rsid w:val="0030663D"/>
    <w:rsid w:val="00306A82"/>
    <w:rsid w:val="00307A23"/>
    <w:rsid w:val="00307EEC"/>
    <w:rsid w:val="00310F12"/>
    <w:rsid w:val="003121CE"/>
    <w:rsid w:val="00312EA2"/>
    <w:rsid w:val="00313120"/>
    <w:rsid w:val="003142E5"/>
    <w:rsid w:val="003148FA"/>
    <w:rsid w:val="00314B88"/>
    <w:rsid w:val="00314CCF"/>
    <w:rsid w:val="00315D36"/>
    <w:rsid w:val="00316451"/>
    <w:rsid w:val="00316B0D"/>
    <w:rsid w:val="00316B45"/>
    <w:rsid w:val="00316B8C"/>
    <w:rsid w:val="003171E3"/>
    <w:rsid w:val="00317DA2"/>
    <w:rsid w:val="00317F50"/>
    <w:rsid w:val="0032112B"/>
    <w:rsid w:val="00321180"/>
    <w:rsid w:val="00323090"/>
    <w:rsid w:val="00323499"/>
    <w:rsid w:val="003263F3"/>
    <w:rsid w:val="003264D3"/>
    <w:rsid w:val="003271D7"/>
    <w:rsid w:val="003273EF"/>
    <w:rsid w:val="0032754C"/>
    <w:rsid w:val="00327CCF"/>
    <w:rsid w:val="003304DE"/>
    <w:rsid w:val="00330713"/>
    <w:rsid w:val="00330FA0"/>
    <w:rsid w:val="003313E6"/>
    <w:rsid w:val="00331A73"/>
    <w:rsid w:val="00332C14"/>
    <w:rsid w:val="003331E4"/>
    <w:rsid w:val="003331EE"/>
    <w:rsid w:val="00333485"/>
    <w:rsid w:val="00333607"/>
    <w:rsid w:val="00334195"/>
    <w:rsid w:val="003355E5"/>
    <w:rsid w:val="00335CD6"/>
    <w:rsid w:val="00336B49"/>
    <w:rsid w:val="00340591"/>
    <w:rsid w:val="00342A63"/>
    <w:rsid w:val="00342DDD"/>
    <w:rsid w:val="00343309"/>
    <w:rsid w:val="00343732"/>
    <w:rsid w:val="003440C7"/>
    <w:rsid w:val="003454BA"/>
    <w:rsid w:val="00345C1D"/>
    <w:rsid w:val="003478F0"/>
    <w:rsid w:val="0035031F"/>
    <w:rsid w:val="00350522"/>
    <w:rsid w:val="003507D9"/>
    <w:rsid w:val="00350BD4"/>
    <w:rsid w:val="003523E4"/>
    <w:rsid w:val="00352555"/>
    <w:rsid w:val="00352B48"/>
    <w:rsid w:val="00355254"/>
    <w:rsid w:val="00355607"/>
    <w:rsid w:val="00355B8F"/>
    <w:rsid w:val="00355BC2"/>
    <w:rsid w:val="00355F6E"/>
    <w:rsid w:val="00357B17"/>
    <w:rsid w:val="003607F0"/>
    <w:rsid w:val="003608C1"/>
    <w:rsid w:val="00360D6A"/>
    <w:rsid w:val="003614BF"/>
    <w:rsid w:val="00362ED4"/>
    <w:rsid w:val="0036333E"/>
    <w:rsid w:val="0036490B"/>
    <w:rsid w:val="00364B92"/>
    <w:rsid w:val="00365E2A"/>
    <w:rsid w:val="0036609B"/>
    <w:rsid w:val="00366E46"/>
    <w:rsid w:val="003678B7"/>
    <w:rsid w:val="003702AC"/>
    <w:rsid w:val="00370A2D"/>
    <w:rsid w:val="003718C8"/>
    <w:rsid w:val="0037228E"/>
    <w:rsid w:val="003734EC"/>
    <w:rsid w:val="00374522"/>
    <w:rsid w:val="00374A51"/>
    <w:rsid w:val="003750A8"/>
    <w:rsid w:val="00375CA0"/>
    <w:rsid w:val="003768F5"/>
    <w:rsid w:val="00376AEB"/>
    <w:rsid w:val="00382140"/>
    <w:rsid w:val="00384DAE"/>
    <w:rsid w:val="00384FF3"/>
    <w:rsid w:val="003854D7"/>
    <w:rsid w:val="00385FCE"/>
    <w:rsid w:val="0038603D"/>
    <w:rsid w:val="00386681"/>
    <w:rsid w:val="00387980"/>
    <w:rsid w:val="00390BD6"/>
    <w:rsid w:val="0039122D"/>
    <w:rsid w:val="00391F16"/>
    <w:rsid w:val="00392D4D"/>
    <w:rsid w:val="00393945"/>
    <w:rsid w:val="00394F74"/>
    <w:rsid w:val="00396BA9"/>
    <w:rsid w:val="00396F19"/>
    <w:rsid w:val="003970C8"/>
    <w:rsid w:val="003A002E"/>
    <w:rsid w:val="003A0318"/>
    <w:rsid w:val="003A1654"/>
    <w:rsid w:val="003A258A"/>
    <w:rsid w:val="003A331F"/>
    <w:rsid w:val="003A4414"/>
    <w:rsid w:val="003A49AE"/>
    <w:rsid w:val="003A5649"/>
    <w:rsid w:val="003A5848"/>
    <w:rsid w:val="003A59E1"/>
    <w:rsid w:val="003A759B"/>
    <w:rsid w:val="003A78C0"/>
    <w:rsid w:val="003A7B93"/>
    <w:rsid w:val="003A7CEA"/>
    <w:rsid w:val="003A7F93"/>
    <w:rsid w:val="003B0170"/>
    <w:rsid w:val="003B097A"/>
    <w:rsid w:val="003B25E9"/>
    <w:rsid w:val="003B361A"/>
    <w:rsid w:val="003B46A7"/>
    <w:rsid w:val="003B4C87"/>
    <w:rsid w:val="003B63A5"/>
    <w:rsid w:val="003B65D7"/>
    <w:rsid w:val="003B65ED"/>
    <w:rsid w:val="003B7337"/>
    <w:rsid w:val="003B77E3"/>
    <w:rsid w:val="003B7C59"/>
    <w:rsid w:val="003B7DAF"/>
    <w:rsid w:val="003C038E"/>
    <w:rsid w:val="003C0845"/>
    <w:rsid w:val="003C0994"/>
    <w:rsid w:val="003C0F57"/>
    <w:rsid w:val="003C116F"/>
    <w:rsid w:val="003C1808"/>
    <w:rsid w:val="003C199B"/>
    <w:rsid w:val="003C1BF4"/>
    <w:rsid w:val="003C1FD2"/>
    <w:rsid w:val="003C31C0"/>
    <w:rsid w:val="003C3640"/>
    <w:rsid w:val="003C4892"/>
    <w:rsid w:val="003C4D9E"/>
    <w:rsid w:val="003D1345"/>
    <w:rsid w:val="003D161F"/>
    <w:rsid w:val="003D2103"/>
    <w:rsid w:val="003D40A3"/>
    <w:rsid w:val="003D48F5"/>
    <w:rsid w:val="003D532A"/>
    <w:rsid w:val="003D5FE9"/>
    <w:rsid w:val="003D7282"/>
    <w:rsid w:val="003D7E4B"/>
    <w:rsid w:val="003E007A"/>
    <w:rsid w:val="003E0616"/>
    <w:rsid w:val="003E1AC8"/>
    <w:rsid w:val="003E234C"/>
    <w:rsid w:val="003E2485"/>
    <w:rsid w:val="003E33B5"/>
    <w:rsid w:val="003E4188"/>
    <w:rsid w:val="003E4214"/>
    <w:rsid w:val="003E4F07"/>
    <w:rsid w:val="003E5E86"/>
    <w:rsid w:val="003E5F0B"/>
    <w:rsid w:val="003E6377"/>
    <w:rsid w:val="003E743F"/>
    <w:rsid w:val="003E7B2A"/>
    <w:rsid w:val="003E7CEE"/>
    <w:rsid w:val="003F116A"/>
    <w:rsid w:val="003F1572"/>
    <w:rsid w:val="003F1FA7"/>
    <w:rsid w:val="003F2002"/>
    <w:rsid w:val="003F2EC2"/>
    <w:rsid w:val="003F2F5A"/>
    <w:rsid w:val="003F31BC"/>
    <w:rsid w:val="003F335E"/>
    <w:rsid w:val="003F4FF0"/>
    <w:rsid w:val="003F5051"/>
    <w:rsid w:val="003F53F9"/>
    <w:rsid w:val="003F6049"/>
    <w:rsid w:val="003F7506"/>
    <w:rsid w:val="003F763C"/>
    <w:rsid w:val="003F7A2C"/>
    <w:rsid w:val="004000C6"/>
    <w:rsid w:val="004007AA"/>
    <w:rsid w:val="00402233"/>
    <w:rsid w:val="00402466"/>
    <w:rsid w:val="00403629"/>
    <w:rsid w:val="00403E4D"/>
    <w:rsid w:val="004043A7"/>
    <w:rsid w:val="00404459"/>
    <w:rsid w:val="0040471E"/>
    <w:rsid w:val="0040561D"/>
    <w:rsid w:val="004059FC"/>
    <w:rsid w:val="0040620E"/>
    <w:rsid w:val="0040627F"/>
    <w:rsid w:val="004063D4"/>
    <w:rsid w:val="00406B76"/>
    <w:rsid w:val="00406DC4"/>
    <w:rsid w:val="00407DBA"/>
    <w:rsid w:val="00410390"/>
    <w:rsid w:val="00410846"/>
    <w:rsid w:val="00410DBF"/>
    <w:rsid w:val="0041184E"/>
    <w:rsid w:val="0041206C"/>
    <w:rsid w:val="00412E18"/>
    <w:rsid w:val="00413E44"/>
    <w:rsid w:val="00414943"/>
    <w:rsid w:val="00414F79"/>
    <w:rsid w:val="00415734"/>
    <w:rsid w:val="00415809"/>
    <w:rsid w:val="00415EC0"/>
    <w:rsid w:val="004172A6"/>
    <w:rsid w:val="00417409"/>
    <w:rsid w:val="0041742B"/>
    <w:rsid w:val="00417DDA"/>
    <w:rsid w:val="00420306"/>
    <w:rsid w:val="00421304"/>
    <w:rsid w:val="00421CE8"/>
    <w:rsid w:val="00422BEC"/>
    <w:rsid w:val="00422DB0"/>
    <w:rsid w:val="00424BC7"/>
    <w:rsid w:val="004273BA"/>
    <w:rsid w:val="004273E9"/>
    <w:rsid w:val="00427DEB"/>
    <w:rsid w:val="00427EC2"/>
    <w:rsid w:val="0043003C"/>
    <w:rsid w:val="00430540"/>
    <w:rsid w:val="00430A80"/>
    <w:rsid w:val="004315BC"/>
    <w:rsid w:val="004319E5"/>
    <w:rsid w:val="004329F0"/>
    <w:rsid w:val="00432F83"/>
    <w:rsid w:val="0043467B"/>
    <w:rsid w:val="0043490B"/>
    <w:rsid w:val="00434E9A"/>
    <w:rsid w:val="00436221"/>
    <w:rsid w:val="00436B5A"/>
    <w:rsid w:val="00437159"/>
    <w:rsid w:val="00437F1D"/>
    <w:rsid w:val="0044003C"/>
    <w:rsid w:val="004403CE"/>
    <w:rsid w:val="00440589"/>
    <w:rsid w:val="00440AF0"/>
    <w:rsid w:val="0044131C"/>
    <w:rsid w:val="00441C31"/>
    <w:rsid w:val="00442A47"/>
    <w:rsid w:val="004447CD"/>
    <w:rsid w:val="00446263"/>
    <w:rsid w:val="004506E6"/>
    <w:rsid w:val="0045093A"/>
    <w:rsid w:val="0045217B"/>
    <w:rsid w:val="004525B0"/>
    <w:rsid w:val="00452BED"/>
    <w:rsid w:val="00452D89"/>
    <w:rsid w:val="00455B1B"/>
    <w:rsid w:val="00456466"/>
    <w:rsid w:val="00456D39"/>
    <w:rsid w:val="004576AE"/>
    <w:rsid w:val="00460BE0"/>
    <w:rsid w:val="00461100"/>
    <w:rsid w:val="00461484"/>
    <w:rsid w:val="0046177E"/>
    <w:rsid w:val="00461843"/>
    <w:rsid w:val="0046323B"/>
    <w:rsid w:val="0046353B"/>
    <w:rsid w:val="00463A22"/>
    <w:rsid w:val="00463E74"/>
    <w:rsid w:val="00466C2A"/>
    <w:rsid w:val="00470670"/>
    <w:rsid w:val="00470826"/>
    <w:rsid w:val="00470CCD"/>
    <w:rsid w:val="0047142A"/>
    <w:rsid w:val="00471B38"/>
    <w:rsid w:val="00471F88"/>
    <w:rsid w:val="00472425"/>
    <w:rsid w:val="00472F97"/>
    <w:rsid w:val="0047325A"/>
    <w:rsid w:val="004755BB"/>
    <w:rsid w:val="00475E8F"/>
    <w:rsid w:val="0048047E"/>
    <w:rsid w:val="00481616"/>
    <w:rsid w:val="00481711"/>
    <w:rsid w:val="00481AAB"/>
    <w:rsid w:val="00481F07"/>
    <w:rsid w:val="004833A0"/>
    <w:rsid w:val="00483766"/>
    <w:rsid w:val="0048414B"/>
    <w:rsid w:val="00484D24"/>
    <w:rsid w:val="00485640"/>
    <w:rsid w:val="00485ADE"/>
    <w:rsid w:val="00486894"/>
    <w:rsid w:val="00486C34"/>
    <w:rsid w:val="00490071"/>
    <w:rsid w:val="004905BD"/>
    <w:rsid w:val="004905E5"/>
    <w:rsid w:val="00490BC2"/>
    <w:rsid w:val="00491103"/>
    <w:rsid w:val="004937CA"/>
    <w:rsid w:val="004937F2"/>
    <w:rsid w:val="00494790"/>
    <w:rsid w:val="00495659"/>
    <w:rsid w:val="0049621C"/>
    <w:rsid w:val="00496371"/>
    <w:rsid w:val="004966BC"/>
    <w:rsid w:val="00496FA8"/>
    <w:rsid w:val="004A21EF"/>
    <w:rsid w:val="004A2DB1"/>
    <w:rsid w:val="004A303F"/>
    <w:rsid w:val="004A3706"/>
    <w:rsid w:val="004A492E"/>
    <w:rsid w:val="004A52F0"/>
    <w:rsid w:val="004A5573"/>
    <w:rsid w:val="004A652A"/>
    <w:rsid w:val="004A7C35"/>
    <w:rsid w:val="004A7E01"/>
    <w:rsid w:val="004B2824"/>
    <w:rsid w:val="004B39DB"/>
    <w:rsid w:val="004B3C07"/>
    <w:rsid w:val="004B599B"/>
    <w:rsid w:val="004B617D"/>
    <w:rsid w:val="004B62F8"/>
    <w:rsid w:val="004B63EC"/>
    <w:rsid w:val="004B7167"/>
    <w:rsid w:val="004C020E"/>
    <w:rsid w:val="004C035B"/>
    <w:rsid w:val="004C0DA6"/>
    <w:rsid w:val="004C14FD"/>
    <w:rsid w:val="004C1DBB"/>
    <w:rsid w:val="004C200C"/>
    <w:rsid w:val="004C4A7B"/>
    <w:rsid w:val="004C508A"/>
    <w:rsid w:val="004C5128"/>
    <w:rsid w:val="004C640E"/>
    <w:rsid w:val="004C69A1"/>
    <w:rsid w:val="004C6C02"/>
    <w:rsid w:val="004D0ED0"/>
    <w:rsid w:val="004D21AF"/>
    <w:rsid w:val="004D28E1"/>
    <w:rsid w:val="004D2E0C"/>
    <w:rsid w:val="004D301E"/>
    <w:rsid w:val="004D3D40"/>
    <w:rsid w:val="004D3F48"/>
    <w:rsid w:val="004D3FE7"/>
    <w:rsid w:val="004D471B"/>
    <w:rsid w:val="004D4A64"/>
    <w:rsid w:val="004D59BF"/>
    <w:rsid w:val="004D6274"/>
    <w:rsid w:val="004D657D"/>
    <w:rsid w:val="004D7B84"/>
    <w:rsid w:val="004E0770"/>
    <w:rsid w:val="004E0888"/>
    <w:rsid w:val="004E120F"/>
    <w:rsid w:val="004E2B9D"/>
    <w:rsid w:val="004E35B9"/>
    <w:rsid w:val="004E38AE"/>
    <w:rsid w:val="004E3C93"/>
    <w:rsid w:val="004E64CB"/>
    <w:rsid w:val="004E6DEF"/>
    <w:rsid w:val="004F1C4C"/>
    <w:rsid w:val="004F1C52"/>
    <w:rsid w:val="004F27FA"/>
    <w:rsid w:val="004F33DB"/>
    <w:rsid w:val="004F3D56"/>
    <w:rsid w:val="004F3DD9"/>
    <w:rsid w:val="004F3E5C"/>
    <w:rsid w:val="004F4CC0"/>
    <w:rsid w:val="004F5765"/>
    <w:rsid w:val="004F72F3"/>
    <w:rsid w:val="004F7DBD"/>
    <w:rsid w:val="004F7F97"/>
    <w:rsid w:val="0050038F"/>
    <w:rsid w:val="00500BE2"/>
    <w:rsid w:val="00500F27"/>
    <w:rsid w:val="00501271"/>
    <w:rsid w:val="00502487"/>
    <w:rsid w:val="00502824"/>
    <w:rsid w:val="00503B07"/>
    <w:rsid w:val="005058E7"/>
    <w:rsid w:val="00506290"/>
    <w:rsid w:val="00506802"/>
    <w:rsid w:val="00506AC4"/>
    <w:rsid w:val="00507DB9"/>
    <w:rsid w:val="00510039"/>
    <w:rsid w:val="00511A67"/>
    <w:rsid w:val="00511C5E"/>
    <w:rsid w:val="00512CF7"/>
    <w:rsid w:val="00514584"/>
    <w:rsid w:val="00514AC9"/>
    <w:rsid w:val="00514B08"/>
    <w:rsid w:val="00516200"/>
    <w:rsid w:val="00516CBD"/>
    <w:rsid w:val="00521213"/>
    <w:rsid w:val="00521378"/>
    <w:rsid w:val="005226A0"/>
    <w:rsid w:val="00522A91"/>
    <w:rsid w:val="00522C0A"/>
    <w:rsid w:val="00522D85"/>
    <w:rsid w:val="005236C1"/>
    <w:rsid w:val="00524670"/>
    <w:rsid w:val="00527282"/>
    <w:rsid w:val="0053000A"/>
    <w:rsid w:val="00530247"/>
    <w:rsid w:val="005314AF"/>
    <w:rsid w:val="0053237A"/>
    <w:rsid w:val="00532B50"/>
    <w:rsid w:val="00532C13"/>
    <w:rsid w:val="0053371D"/>
    <w:rsid w:val="005349C8"/>
    <w:rsid w:val="0053517D"/>
    <w:rsid w:val="00536A5A"/>
    <w:rsid w:val="0053716D"/>
    <w:rsid w:val="005373EF"/>
    <w:rsid w:val="00537713"/>
    <w:rsid w:val="00537A58"/>
    <w:rsid w:val="005408A8"/>
    <w:rsid w:val="0054125F"/>
    <w:rsid w:val="0054160B"/>
    <w:rsid w:val="005417D7"/>
    <w:rsid w:val="0054257D"/>
    <w:rsid w:val="00542617"/>
    <w:rsid w:val="00543098"/>
    <w:rsid w:val="0054364C"/>
    <w:rsid w:val="0054403E"/>
    <w:rsid w:val="00544DF8"/>
    <w:rsid w:val="005455A2"/>
    <w:rsid w:val="00546890"/>
    <w:rsid w:val="005468FB"/>
    <w:rsid w:val="00550658"/>
    <w:rsid w:val="00550AC8"/>
    <w:rsid w:val="00550E8D"/>
    <w:rsid w:val="00551103"/>
    <w:rsid w:val="0055146E"/>
    <w:rsid w:val="005516CA"/>
    <w:rsid w:val="005527D3"/>
    <w:rsid w:val="00553D43"/>
    <w:rsid w:val="00553EB8"/>
    <w:rsid w:val="00555225"/>
    <w:rsid w:val="00555D3A"/>
    <w:rsid w:val="00556261"/>
    <w:rsid w:val="00556B01"/>
    <w:rsid w:val="00560FAD"/>
    <w:rsid w:val="005616BE"/>
    <w:rsid w:val="0056255B"/>
    <w:rsid w:val="00562ED9"/>
    <w:rsid w:val="00563404"/>
    <w:rsid w:val="005651C7"/>
    <w:rsid w:val="00566776"/>
    <w:rsid w:val="005667EC"/>
    <w:rsid w:val="00567697"/>
    <w:rsid w:val="00570292"/>
    <w:rsid w:val="005702C1"/>
    <w:rsid w:val="00570319"/>
    <w:rsid w:val="005716D0"/>
    <w:rsid w:val="0057173B"/>
    <w:rsid w:val="00572B0E"/>
    <w:rsid w:val="00572EBC"/>
    <w:rsid w:val="00573236"/>
    <w:rsid w:val="00573524"/>
    <w:rsid w:val="00573E73"/>
    <w:rsid w:val="005743FB"/>
    <w:rsid w:val="0057481F"/>
    <w:rsid w:val="0057649D"/>
    <w:rsid w:val="0057655E"/>
    <w:rsid w:val="00577579"/>
    <w:rsid w:val="00577988"/>
    <w:rsid w:val="00577ACF"/>
    <w:rsid w:val="00580547"/>
    <w:rsid w:val="00581884"/>
    <w:rsid w:val="0058215D"/>
    <w:rsid w:val="005829D6"/>
    <w:rsid w:val="005837AD"/>
    <w:rsid w:val="00584122"/>
    <w:rsid w:val="005855A1"/>
    <w:rsid w:val="00587D83"/>
    <w:rsid w:val="005905C1"/>
    <w:rsid w:val="00591F2D"/>
    <w:rsid w:val="00593233"/>
    <w:rsid w:val="0059471F"/>
    <w:rsid w:val="005950C3"/>
    <w:rsid w:val="005954EF"/>
    <w:rsid w:val="005955F0"/>
    <w:rsid w:val="005959C4"/>
    <w:rsid w:val="00595D96"/>
    <w:rsid w:val="005963B2"/>
    <w:rsid w:val="0059680D"/>
    <w:rsid w:val="0059696E"/>
    <w:rsid w:val="00597EEB"/>
    <w:rsid w:val="00597F6F"/>
    <w:rsid w:val="005A0C4C"/>
    <w:rsid w:val="005A13C5"/>
    <w:rsid w:val="005A1F43"/>
    <w:rsid w:val="005A2402"/>
    <w:rsid w:val="005A2FF6"/>
    <w:rsid w:val="005A3330"/>
    <w:rsid w:val="005A3532"/>
    <w:rsid w:val="005A3795"/>
    <w:rsid w:val="005A386B"/>
    <w:rsid w:val="005A3D41"/>
    <w:rsid w:val="005A4368"/>
    <w:rsid w:val="005A5203"/>
    <w:rsid w:val="005A546C"/>
    <w:rsid w:val="005A55A3"/>
    <w:rsid w:val="005A68B3"/>
    <w:rsid w:val="005A6D8A"/>
    <w:rsid w:val="005A6D97"/>
    <w:rsid w:val="005B0AED"/>
    <w:rsid w:val="005B1CBC"/>
    <w:rsid w:val="005B2995"/>
    <w:rsid w:val="005B3BDE"/>
    <w:rsid w:val="005B3E99"/>
    <w:rsid w:val="005B43C9"/>
    <w:rsid w:val="005B4AEE"/>
    <w:rsid w:val="005B6568"/>
    <w:rsid w:val="005B706E"/>
    <w:rsid w:val="005B7D5D"/>
    <w:rsid w:val="005C05E3"/>
    <w:rsid w:val="005C0936"/>
    <w:rsid w:val="005C0ABB"/>
    <w:rsid w:val="005C1861"/>
    <w:rsid w:val="005C18F7"/>
    <w:rsid w:val="005C246B"/>
    <w:rsid w:val="005C337A"/>
    <w:rsid w:val="005C4262"/>
    <w:rsid w:val="005C45F8"/>
    <w:rsid w:val="005C48B9"/>
    <w:rsid w:val="005C60A1"/>
    <w:rsid w:val="005C679A"/>
    <w:rsid w:val="005C6DCE"/>
    <w:rsid w:val="005D09E4"/>
    <w:rsid w:val="005D0DF3"/>
    <w:rsid w:val="005D1BA3"/>
    <w:rsid w:val="005D255A"/>
    <w:rsid w:val="005D2B1B"/>
    <w:rsid w:val="005D39FD"/>
    <w:rsid w:val="005D452F"/>
    <w:rsid w:val="005D549F"/>
    <w:rsid w:val="005D61CF"/>
    <w:rsid w:val="005D6769"/>
    <w:rsid w:val="005D72A9"/>
    <w:rsid w:val="005D7A26"/>
    <w:rsid w:val="005E0F8B"/>
    <w:rsid w:val="005E1523"/>
    <w:rsid w:val="005E19AC"/>
    <w:rsid w:val="005E1EBE"/>
    <w:rsid w:val="005E28F8"/>
    <w:rsid w:val="005E2C9B"/>
    <w:rsid w:val="005E2DF1"/>
    <w:rsid w:val="005E3285"/>
    <w:rsid w:val="005E3CD7"/>
    <w:rsid w:val="005E48CE"/>
    <w:rsid w:val="005E50C7"/>
    <w:rsid w:val="005E5828"/>
    <w:rsid w:val="005E5981"/>
    <w:rsid w:val="005E7354"/>
    <w:rsid w:val="005F0C8C"/>
    <w:rsid w:val="005F0EEC"/>
    <w:rsid w:val="005F0F3B"/>
    <w:rsid w:val="005F168A"/>
    <w:rsid w:val="005F20E3"/>
    <w:rsid w:val="005F27D4"/>
    <w:rsid w:val="005F29EB"/>
    <w:rsid w:val="005F2A1D"/>
    <w:rsid w:val="005F3825"/>
    <w:rsid w:val="005F3F4F"/>
    <w:rsid w:val="005F40BE"/>
    <w:rsid w:val="005F4326"/>
    <w:rsid w:val="005F4DAC"/>
    <w:rsid w:val="005F72F2"/>
    <w:rsid w:val="005F736E"/>
    <w:rsid w:val="005F7AE2"/>
    <w:rsid w:val="00600074"/>
    <w:rsid w:val="00600611"/>
    <w:rsid w:val="00600DF4"/>
    <w:rsid w:val="00600F0C"/>
    <w:rsid w:val="006014E0"/>
    <w:rsid w:val="00601F4E"/>
    <w:rsid w:val="00602C28"/>
    <w:rsid w:val="00602CCA"/>
    <w:rsid w:val="006038D6"/>
    <w:rsid w:val="0060391C"/>
    <w:rsid w:val="00603F6A"/>
    <w:rsid w:val="006043D0"/>
    <w:rsid w:val="00604CA5"/>
    <w:rsid w:val="00605396"/>
    <w:rsid w:val="006070B1"/>
    <w:rsid w:val="0061122C"/>
    <w:rsid w:val="00611645"/>
    <w:rsid w:val="006116A4"/>
    <w:rsid w:val="00611E24"/>
    <w:rsid w:val="00612539"/>
    <w:rsid w:val="0061306E"/>
    <w:rsid w:val="00614037"/>
    <w:rsid w:val="00615D86"/>
    <w:rsid w:val="00616148"/>
    <w:rsid w:val="006218E7"/>
    <w:rsid w:val="00622FE1"/>
    <w:rsid w:val="00624137"/>
    <w:rsid w:val="00624F03"/>
    <w:rsid w:val="00626A46"/>
    <w:rsid w:val="006276B6"/>
    <w:rsid w:val="0062798A"/>
    <w:rsid w:val="00627A97"/>
    <w:rsid w:val="00627F5D"/>
    <w:rsid w:val="006302EF"/>
    <w:rsid w:val="00630609"/>
    <w:rsid w:val="00630D32"/>
    <w:rsid w:val="00631068"/>
    <w:rsid w:val="00631A76"/>
    <w:rsid w:val="00632398"/>
    <w:rsid w:val="0063362E"/>
    <w:rsid w:val="006336F1"/>
    <w:rsid w:val="00633810"/>
    <w:rsid w:val="00634910"/>
    <w:rsid w:val="00635A38"/>
    <w:rsid w:val="00636178"/>
    <w:rsid w:val="006363FA"/>
    <w:rsid w:val="0063711B"/>
    <w:rsid w:val="00640379"/>
    <w:rsid w:val="006422FC"/>
    <w:rsid w:val="00642541"/>
    <w:rsid w:val="006434D6"/>
    <w:rsid w:val="00643F4B"/>
    <w:rsid w:val="00644135"/>
    <w:rsid w:val="006447A4"/>
    <w:rsid w:val="006448F9"/>
    <w:rsid w:val="0064558F"/>
    <w:rsid w:val="006462EE"/>
    <w:rsid w:val="0065048D"/>
    <w:rsid w:val="006507D2"/>
    <w:rsid w:val="00650E6F"/>
    <w:rsid w:val="00650F1F"/>
    <w:rsid w:val="00651C8C"/>
    <w:rsid w:val="006535ED"/>
    <w:rsid w:val="006545A9"/>
    <w:rsid w:val="0065466D"/>
    <w:rsid w:val="006549AB"/>
    <w:rsid w:val="00654B4A"/>
    <w:rsid w:val="0065541F"/>
    <w:rsid w:val="006559F9"/>
    <w:rsid w:val="006561B1"/>
    <w:rsid w:val="00656D09"/>
    <w:rsid w:val="0065794F"/>
    <w:rsid w:val="0066017F"/>
    <w:rsid w:val="006628EA"/>
    <w:rsid w:val="006635D3"/>
    <w:rsid w:val="006638AD"/>
    <w:rsid w:val="006652C3"/>
    <w:rsid w:val="00665566"/>
    <w:rsid w:val="00665663"/>
    <w:rsid w:val="00667F3D"/>
    <w:rsid w:val="00670437"/>
    <w:rsid w:val="00670699"/>
    <w:rsid w:val="00671323"/>
    <w:rsid w:val="00671AE6"/>
    <w:rsid w:val="00671E62"/>
    <w:rsid w:val="00672BD5"/>
    <w:rsid w:val="00672DFF"/>
    <w:rsid w:val="0067326A"/>
    <w:rsid w:val="006732BE"/>
    <w:rsid w:val="006732E3"/>
    <w:rsid w:val="00673D4C"/>
    <w:rsid w:val="006741AC"/>
    <w:rsid w:val="00675099"/>
    <w:rsid w:val="00675DF2"/>
    <w:rsid w:val="00676509"/>
    <w:rsid w:val="00676688"/>
    <w:rsid w:val="00676C93"/>
    <w:rsid w:val="00676EF9"/>
    <w:rsid w:val="00680488"/>
    <w:rsid w:val="006804B0"/>
    <w:rsid w:val="00681CC7"/>
    <w:rsid w:val="00684AF7"/>
    <w:rsid w:val="00684B77"/>
    <w:rsid w:val="00685606"/>
    <w:rsid w:val="00686A57"/>
    <w:rsid w:val="00686EE0"/>
    <w:rsid w:val="00687036"/>
    <w:rsid w:val="00687486"/>
    <w:rsid w:val="006900ED"/>
    <w:rsid w:val="006901A5"/>
    <w:rsid w:val="00690377"/>
    <w:rsid w:val="0069070B"/>
    <w:rsid w:val="006913FB"/>
    <w:rsid w:val="00691CDE"/>
    <w:rsid w:val="006921E8"/>
    <w:rsid w:val="0069434D"/>
    <w:rsid w:val="00694731"/>
    <w:rsid w:val="00697260"/>
    <w:rsid w:val="006A0435"/>
    <w:rsid w:val="006A1995"/>
    <w:rsid w:val="006A1C8C"/>
    <w:rsid w:val="006A3A76"/>
    <w:rsid w:val="006A3CD8"/>
    <w:rsid w:val="006A5502"/>
    <w:rsid w:val="006A6223"/>
    <w:rsid w:val="006A6501"/>
    <w:rsid w:val="006A7A32"/>
    <w:rsid w:val="006B0806"/>
    <w:rsid w:val="006B0B70"/>
    <w:rsid w:val="006B266F"/>
    <w:rsid w:val="006B32CD"/>
    <w:rsid w:val="006B40B2"/>
    <w:rsid w:val="006B443C"/>
    <w:rsid w:val="006B46ED"/>
    <w:rsid w:val="006B5155"/>
    <w:rsid w:val="006B552F"/>
    <w:rsid w:val="006B5901"/>
    <w:rsid w:val="006C0B98"/>
    <w:rsid w:val="006C1271"/>
    <w:rsid w:val="006C2468"/>
    <w:rsid w:val="006C2950"/>
    <w:rsid w:val="006C2A49"/>
    <w:rsid w:val="006C2F7D"/>
    <w:rsid w:val="006C35DE"/>
    <w:rsid w:val="006C4135"/>
    <w:rsid w:val="006C4602"/>
    <w:rsid w:val="006C5223"/>
    <w:rsid w:val="006C5F69"/>
    <w:rsid w:val="006C6208"/>
    <w:rsid w:val="006C677E"/>
    <w:rsid w:val="006C69EF"/>
    <w:rsid w:val="006C6BB1"/>
    <w:rsid w:val="006C6CBD"/>
    <w:rsid w:val="006D0C61"/>
    <w:rsid w:val="006D1AF6"/>
    <w:rsid w:val="006D3CBA"/>
    <w:rsid w:val="006D4068"/>
    <w:rsid w:val="006D4FB3"/>
    <w:rsid w:val="006D6194"/>
    <w:rsid w:val="006D64C4"/>
    <w:rsid w:val="006D6FC7"/>
    <w:rsid w:val="006D784B"/>
    <w:rsid w:val="006E094B"/>
    <w:rsid w:val="006E1A36"/>
    <w:rsid w:val="006E25A6"/>
    <w:rsid w:val="006E2940"/>
    <w:rsid w:val="006E42A6"/>
    <w:rsid w:val="006E4AC2"/>
    <w:rsid w:val="006E54C6"/>
    <w:rsid w:val="006E569D"/>
    <w:rsid w:val="006E5817"/>
    <w:rsid w:val="006E6DFC"/>
    <w:rsid w:val="006E6FA9"/>
    <w:rsid w:val="006F08E0"/>
    <w:rsid w:val="006F0BF5"/>
    <w:rsid w:val="006F139F"/>
    <w:rsid w:val="006F1E82"/>
    <w:rsid w:val="006F301C"/>
    <w:rsid w:val="006F3684"/>
    <w:rsid w:val="006F3A5A"/>
    <w:rsid w:val="006F4B4A"/>
    <w:rsid w:val="006F5044"/>
    <w:rsid w:val="006F5099"/>
    <w:rsid w:val="006F50A1"/>
    <w:rsid w:val="006F5E1C"/>
    <w:rsid w:val="006F6ED0"/>
    <w:rsid w:val="006F705F"/>
    <w:rsid w:val="007012FE"/>
    <w:rsid w:val="00701DCB"/>
    <w:rsid w:val="00701E6E"/>
    <w:rsid w:val="007027C1"/>
    <w:rsid w:val="00703AF7"/>
    <w:rsid w:val="00705728"/>
    <w:rsid w:val="007059F0"/>
    <w:rsid w:val="00706075"/>
    <w:rsid w:val="00706D1E"/>
    <w:rsid w:val="00710B44"/>
    <w:rsid w:val="00711024"/>
    <w:rsid w:val="0071179B"/>
    <w:rsid w:val="007123F1"/>
    <w:rsid w:val="0071328C"/>
    <w:rsid w:val="00713A46"/>
    <w:rsid w:val="00713B1F"/>
    <w:rsid w:val="00713F28"/>
    <w:rsid w:val="00714767"/>
    <w:rsid w:val="00714E0C"/>
    <w:rsid w:val="00715212"/>
    <w:rsid w:val="007167A2"/>
    <w:rsid w:val="00716D5D"/>
    <w:rsid w:val="007173A6"/>
    <w:rsid w:val="00717BC4"/>
    <w:rsid w:val="00721364"/>
    <w:rsid w:val="00722161"/>
    <w:rsid w:val="0072242E"/>
    <w:rsid w:val="007226C6"/>
    <w:rsid w:val="0072278A"/>
    <w:rsid w:val="0072336B"/>
    <w:rsid w:val="007245B4"/>
    <w:rsid w:val="00724E25"/>
    <w:rsid w:val="00725554"/>
    <w:rsid w:val="00725C66"/>
    <w:rsid w:val="00726B90"/>
    <w:rsid w:val="00726EB1"/>
    <w:rsid w:val="00727DE0"/>
    <w:rsid w:val="00730A59"/>
    <w:rsid w:val="00731DCE"/>
    <w:rsid w:val="00732833"/>
    <w:rsid w:val="00733016"/>
    <w:rsid w:val="00733CC7"/>
    <w:rsid w:val="0073682F"/>
    <w:rsid w:val="007368B0"/>
    <w:rsid w:val="00736EFA"/>
    <w:rsid w:val="00737F4D"/>
    <w:rsid w:val="00740C29"/>
    <w:rsid w:val="007419B1"/>
    <w:rsid w:val="00742F56"/>
    <w:rsid w:val="00743AFA"/>
    <w:rsid w:val="00744635"/>
    <w:rsid w:val="007447F7"/>
    <w:rsid w:val="007455F8"/>
    <w:rsid w:val="0074646D"/>
    <w:rsid w:val="00746E87"/>
    <w:rsid w:val="00747332"/>
    <w:rsid w:val="007501A7"/>
    <w:rsid w:val="0075069F"/>
    <w:rsid w:val="00750CE6"/>
    <w:rsid w:val="00752CFF"/>
    <w:rsid w:val="00753205"/>
    <w:rsid w:val="0075334F"/>
    <w:rsid w:val="00755CE9"/>
    <w:rsid w:val="00756BA7"/>
    <w:rsid w:val="00760031"/>
    <w:rsid w:val="00760443"/>
    <w:rsid w:val="00760AA6"/>
    <w:rsid w:val="007615BB"/>
    <w:rsid w:val="00761D9C"/>
    <w:rsid w:val="0076209B"/>
    <w:rsid w:val="0076412B"/>
    <w:rsid w:val="0076504F"/>
    <w:rsid w:val="00765663"/>
    <w:rsid w:val="00767513"/>
    <w:rsid w:val="00767AA5"/>
    <w:rsid w:val="00767FD1"/>
    <w:rsid w:val="00770970"/>
    <w:rsid w:val="007710E2"/>
    <w:rsid w:val="0077125C"/>
    <w:rsid w:val="00771CBF"/>
    <w:rsid w:val="00771CCC"/>
    <w:rsid w:val="00772D7E"/>
    <w:rsid w:val="00773B87"/>
    <w:rsid w:val="007757A6"/>
    <w:rsid w:val="00775B59"/>
    <w:rsid w:val="00775D3A"/>
    <w:rsid w:val="007773B5"/>
    <w:rsid w:val="0078287A"/>
    <w:rsid w:val="00782B5F"/>
    <w:rsid w:val="0078322C"/>
    <w:rsid w:val="00783B88"/>
    <w:rsid w:val="00783DDB"/>
    <w:rsid w:val="00784C3B"/>
    <w:rsid w:val="0078540C"/>
    <w:rsid w:val="0078629F"/>
    <w:rsid w:val="00786D77"/>
    <w:rsid w:val="00786E6E"/>
    <w:rsid w:val="007904AF"/>
    <w:rsid w:val="00790C63"/>
    <w:rsid w:val="00790DD6"/>
    <w:rsid w:val="00791F17"/>
    <w:rsid w:val="0079283D"/>
    <w:rsid w:val="00792E5F"/>
    <w:rsid w:val="0079332F"/>
    <w:rsid w:val="007944DD"/>
    <w:rsid w:val="00795488"/>
    <w:rsid w:val="0079649C"/>
    <w:rsid w:val="007966CB"/>
    <w:rsid w:val="00796789"/>
    <w:rsid w:val="00796EE4"/>
    <w:rsid w:val="007A00D4"/>
    <w:rsid w:val="007A011D"/>
    <w:rsid w:val="007A29FA"/>
    <w:rsid w:val="007A2B5E"/>
    <w:rsid w:val="007A4B74"/>
    <w:rsid w:val="007A51AE"/>
    <w:rsid w:val="007A52CA"/>
    <w:rsid w:val="007A5302"/>
    <w:rsid w:val="007A57B2"/>
    <w:rsid w:val="007A5E87"/>
    <w:rsid w:val="007A62E0"/>
    <w:rsid w:val="007A6E45"/>
    <w:rsid w:val="007B0B9D"/>
    <w:rsid w:val="007B2377"/>
    <w:rsid w:val="007B26D3"/>
    <w:rsid w:val="007B28C9"/>
    <w:rsid w:val="007B3D07"/>
    <w:rsid w:val="007B496F"/>
    <w:rsid w:val="007B4C57"/>
    <w:rsid w:val="007B60B1"/>
    <w:rsid w:val="007B6B8E"/>
    <w:rsid w:val="007B6C9A"/>
    <w:rsid w:val="007B7220"/>
    <w:rsid w:val="007B7499"/>
    <w:rsid w:val="007C10EB"/>
    <w:rsid w:val="007C1249"/>
    <w:rsid w:val="007C17D7"/>
    <w:rsid w:val="007C1DDF"/>
    <w:rsid w:val="007C2A38"/>
    <w:rsid w:val="007C4FD1"/>
    <w:rsid w:val="007C768C"/>
    <w:rsid w:val="007C76A5"/>
    <w:rsid w:val="007C7793"/>
    <w:rsid w:val="007D0CC6"/>
    <w:rsid w:val="007D0CFA"/>
    <w:rsid w:val="007D0DD2"/>
    <w:rsid w:val="007D1B03"/>
    <w:rsid w:val="007D1EA3"/>
    <w:rsid w:val="007D265C"/>
    <w:rsid w:val="007D3C8F"/>
    <w:rsid w:val="007D3F1F"/>
    <w:rsid w:val="007D6007"/>
    <w:rsid w:val="007D7EDB"/>
    <w:rsid w:val="007E0BB6"/>
    <w:rsid w:val="007E1016"/>
    <w:rsid w:val="007E1A72"/>
    <w:rsid w:val="007E2622"/>
    <w:rsid w:val="007E288E"/>
    <w:rsid w:val="007E2AE4"/>
    <w:rsid w:val="007E36F5"/>
    <w:rsid w:val="007E3812"/>
    <w:rsid w:val="007E4AB5"/>
    <w:rsid w:val="007E7499"/>
    <w:rsid w:val="007E7B9E"/>
    <w:rsid w:val="007E7D71"/>
    <w:rsid w:val="007F0518"/>
    <w:rsid w:val="007F054E"/>
    <w:rsid w:val="007F0BB8"/>
    <w:rsid w:val="007F1582"/>
    <w:rsid w:val="007F15B9"/>
    <w:rsid w:val="007F1CE3"/>
    <w:rsid w:val="007F2D9A"/>
    <w:rsid w:val="007F33FF"/>
    <w:rsid w:val="007F3E8A"/>
    <w:rsid w:val="007F4052"/>
    <w:rsid w:val="007F414A"/>
    <w:rsid w:val="007F4FF7"/>
    <w:rsid w:val="007F5285"/>
    <w:rsid w:val="007F567E"/>
    <w:rsid w:val="007F5BA3"/>
    <w:rsid w:val="007F5E1F"/>
    <w:rsid w:val="007F64D2"/>
    <w:rsid w:val="007F663B"/>
    <w:rsid w:val="007F7C60"/>
    <w:rsid w:val="00801104"/>
    <w:rsid w:val="00802039"/>
    <w:rsid w:val="00802103"/>
    <w:rsid w:val="00802856"/>
    <w:rsid w:val="008037CD"/>
    <w:rsid w:val="00805896"/>
    <w:rsid w:val="008071F1"/>
    <w:rsid w:val="00807CAA"/>
    <w:rsid w:val="00807E74"/>
    <w:rsid w:val="00807EB0"/>
    <w:rsid w:val="008101B6"/>
    <w:rsid w:val="00810D5B"/>
    <w:rsid w:val="0081279C"/>
    <w:rsid w:val="008138B2"/>
    <w:rsid w:val="008144F8"/>
    <w:rsid w:val="00814BB3"/>
    <w:rsid w:val="008157E6"/>
    <w:rsid w:val="00816FFD"/>
    <w:rsid w:val="008172EC"/>
    <w:rsid w:val="0082052E"/>
    <w:rsid w:val="00820B8A"/>
    <w:rsid w:val="0082205E"/>
    <w:rsid w:val="00823830"/>
    <w:rsid w:val="00823F92"/>
    <w:rsid w:val="00825DEC"/>
    <w:rsid w:val="00826F2C"/>
    <w:rsid w:val="0083059A"/>
    <w:rsid w:val="00832F69"/>
    <w:rsid w:val="008331B2"/>
    <w:rsid w:val="00833A8B"/>
    <w:rsid w:val="00833DE7"/>
    <w:rsid w:val="00834858"/>
    <w:rsid w:val="008350D5"/>
    <w:rsid w:val="00840D23"/>
    <w:rsid w:val="0084148F"/>
    <w:rsid w:val="00842F1E"/>
    <w:rsid w:val="00842FD6"/>
    <w:rsid w:val="0084368C"/>
    <w:rsid w:val="00843A3A"/>
    <w:rsid w:val="00843A5A"/>
    <w:rsid w:val="00843A87"/>
    <w:rsid w:val="00843E3D"/>
    <w:rsid w:val="00843E8F"/>
    <w:rsid w:val="00844586"/>
    <w:rsid w:val="0084501D"/>
    <w:rsid w:val="008457E3"/>
    <w:rsid w:val="00846AC0"/>
    <w:rsid w:val="00847E80"/>
    <w:rsid w:val="0085027E"/>
    <w:rsid w:val="00851171"/>
    <w:rsid w:val="00851346"/>
    <w:rsid w:val="00851B3C"/>
    <w:rsid w:val="00851F69"/>
    <w:rsid w:val="00851F7F"/>
    <w:rsid w:val="00852F35"/>
    <w:rsid w:val="00853C62"/>
    <w:rsid w:val="00853DCB"/>
    <w:rsid w:val="00854BCC"/>
    <w:rsid w:val="00854BD7"/>
    <w:rsid w:val="00855037"/>
    <w:rsid w:val="00855172"/>
    <w:rsid w:val="00855174"/>
    <w:rsid w:val="008551C2"/>
    <w:rsid w:val="00856C23"/>
    <w:rsid w:val="00857CDB"/>
    <w:rsid w:val="008607E0"/>
    <w:rsid w:val="00860A75"/>
    <w:rsid w:val="008617BD"/>
    <w:rsid w:val="008618D7"/>
    <w:rsid w:val="00861DC1"/>
    <w:rsid w:val="00862293"/>
    <w:rsid w:val="00863024"/>
    <w:rsid w:val="0086324B"/>
    <w:rsid w:val="008632CA"/>
    <w:rsid w:val="00864E81"/>
    <w:rsid w:val="008652D8"/>
    <w:rsid w:val="008655CF"/>
    <w:rsid w:val="00865CDB"/>
    <w:rsid w:val="008662A0"/>
    <w:rsid w:val="00866B2C"/>
    <w:rsid w:val="00866C62"/>
    <w:rsid w:val="00867900"/>
    <w:rsid w:val="008704E5"/>
    <w:rsid w:val="008709EB"/>
    <w:rsid w:val="008710D0"/>
    <w:rsid w:val="00871687"/>
    <w:rsid w:val="00872007"/>
    <w:rsid w:val="0087269F"/>
    <w:rsid w:val="008728B1"/>
    <w:rsid w:val="00872C8A"/>
    <w:rsid w:val="00873F0D"/>
    <w:rsid w:val="00873FCB"/>
    <w:rsid w:val="00874669"/>
    <w:rsid w:val="00874A1D"/>
    <w:rsid w:val="0087738E"/>
    <w:rsid w:val="008775FC"/>
    <w:rsid w:val="00877A5B"/>
    <w:rsid w:val="00880029"/>
    <w:rsid w:val="0088385C"/>
    <w:rsid w:val="00883C58"/>
    <w:rsid w:val="00885C7D"/>
    <w:rsid w:val="00886B5B"/>
    <w:rsid w:val="00886CD7"/>
    <w:rsid w:val="00886D84"/>
    <w:rsid w:val="00886FD3"/>
    <w:rsid w:val="008908D2"/>
    <w:rsid w:val="0089118C"/>
    <w:rsid w:val="00892945"/>
    <w:rsid w:val="0089503A"/>
    <w:rsid w:val="0089550C"/>
    <w:rsid w:val="008956E0"/>
    <w:rsid w:val="00895A30"/>
    <w:rsid w:val="00895B32"/>
    <w:rsid w:val="00895BED"/>
    <w:rsid w:val="00896B49"/>
    <w:rsid w:val="0089797C"/>
    <w:rsid w:val="008A02D7"/>
    <w:rsid w:val="008A0DA5"/>
    <w:rsid w:val="008A100E"/>
    <w:rsid w:val="008A1522"/>
    <w:rsid w:val="008A446C"/>
    <w:rsid w:val="008A466E"/>
    <w:rsid w:val="008A4C23"/>
    <w:rsid w:val="008A68B8"/>
    <w:rsid w:val="008A6CC9"/>
    <w:rsid w:val="008B1872"/>
    <w:rsid w:val="008B21A8"/>
    <w:rsid w:val="008B2557"/>
    <w:rsid w:val="008B2B4D"/>
    <w:rsid w:val="008B3329"/>
    <w:rsid w:val="008B4F21"/>
    <w:rsid w:val="008B5E8C"/>
    <w:rsid w:val="008B62BE"/>
    <w:rsid w:val="008B6935"/>
    <w:rsid w:val="008B6D0E"/>
    <w:rsid w:val="008B6D6A"/>
    <w:rsid w:val="008B73FA"/>
    <w:rsid w:val="008C036B"/>
    <w:rsid w:val="008C0401"/>
    <w:rsid w:val="008C073B"/>
    <w:rsid w:val="008C087C"/>
    <w:rsid w:val="008C0FA7"/>
    <w:rsid w:val="008C106C"/>
    <w:rsid w:val="008C14D0"/>
    <w:rsid w:val="008C16B0"/>
    <w:rsid w:val="008C1709"/>
    <w:rsid w:val="008C3995"/>
    <w:rsid w:val="008C4411"/>
    <w:rsid w:val="008C49AA"/>
    <w:rsid w:val="008C49F0"/>
    <w:rsid w:val="008C5218"/>
    <w:rsid w:val="008C60FD"/>
    <w:rsid w:val="008C6FA5"/>
    <w:rsid w:val="008C7DF2"/>
    <w:rsid w:val="008C7ECB"/>
    <w:rsid w:val="008D0B13"/>
    <w:rsid w:val="008D128B"/>
    <w:rsid w:val="008D19A5"/>
    <w:rsid w:val="008D1BDD"/>
    <w:rsid w:val="008D51CF"/>
    <w:rsid w:val="008D5999"/>
    <w:rsid w:val="008D5D6B"/>
    <w:rsid w:val="008D71F5"/>
    <w:rsid w:val="008D7C5B"/>
    <w:rsid w:val="008E031D"/>
    <w:rsid w:val="008E07E9"/>
    <w:rsid w:val="008E194C"/>
    <w:rsid w:val="008E19D0"/>
    <w:rsid w:val="008E1F72"/>
    <w:rsid w:val="008E2204"/>
    <w:rsid w:val="008E2BBC"/>
    <w:rsid w:val="008E3050"/>
    <w:rsid w:val="008E39E6"/>
    <w:rsid w:val="008E3C29"/>
    <w:rsid w:val="008E424B"/>
    <w:rsid w:val="008E4CA1"/>
    <w:rsid w:val="008E5DAC"/>
    <w:rsid w:val="008E6518"/>
    <w:rsid w:val="008E669E"/>
    <w:rsid w:val="008E7292"/>
    <w:rsid w:val="008E7335"/>
    <w:rsid w:val="008E7E43"/>
    <w:rsid w:val="008F0060"/>
    <w:rsid w:val="008F0481"/>
    <w:rsid w:val="008F0DA5"/>
    <w:rsid w:val="008F113E"/>
    <w:rsid w:val="008F18F4"/>
    <w:rsid w:val="008F1EA9"/>
    <w:rsid w:val="008F1F8D"/>
    <w:rsid w:val="008F23A4"/>
    <w:rsid w:val="008F2DAC"/>
    <w:rsid w:val="008F3263"/>
    <w:rsid w:val="008F3964"/>
    <w:rsid w:val="008F4703"/>
    <w:rsid w:val="008F58BB"/>
    <w:rsid w:val="008F62EA"/>
    <w:rsid w:val="008F6C86"/>
    <w:rsid w:val="008F7EC1"/>
    <w:rsid w:val="0090032A"/>
    <w:rsid w:val="009003D9"/>
    <w:rsid w:val="00901699"/>
    <w:rsid w:val="009030EB"/>
    <w:rsid w:val="00903242"/>
    <w:rsid w:val="009040E5"/>
    <w:rsid w:val="00904B12"/>
    <w:rsid w:val="00905678"/>
    <w:rsid w:val="00905E07"/>
    <w:rsid w:val="00905F92"/>
    <w:rsid w:val="00905FBA"/>
    <w:rsid w:val="00907E25"/>
    <w:rsid w:val="009107C3"/>
    <w:rsid w:val="00910804"/>
    <w:rsid w:val="00911786"/>
    <w:rsid w:val="00911C86"/>
    <w:rsid w:val="0091268E"/>
    <w:rsid w:val="00912B7A"/>
    <w:rsid w:val="0091303F"/>
    <w:rsid w:val="0091448E"/>
    <w:rsid w:val="009146FC"/>
    <w:rsid w:val="00914A45"/>
    <w:rsid w:val="00914DAF"/>
    <w:rsid w:val="009173C4"/>
    <w:rsid w:val="009177F9"/>
    <w:rsid w:val="00920602"/>
    <w:rsid w:val="009206E4"/>
    <w:rsid w:val="00920763"/>
    <w:rsid w:val="0092122D"/>
    <w:rsid w:val="0092187B"/>
    <w:rsid w:val="00922BF1"/>
    <w:rsid w:val="00922ED6"/>
    <w:rsid w:val="00922F22"/>
    <w:rsid w:val="00923225"/>
    <w:rsid w:val="0092377C"/>
    <w:rsid w:val="00923964"/>
    <w:rsid w:val="0092536F"/>
    <w:rsid w:val="00926171"/>
    <w:rsid w:val="00927758"/>
    <w:rsid w:val="00930A93"/>
    <w:rsid w:val="00931FFF"/>
    <w:rsid w:val="00932788"/>
    <w:rsid w:val="00932B30"/>
    <w:rsid w:val="0093335F"/>
    <w:rsid w:val="009336F9"/>
    <w:rsid w:val="00933BDA"/>
    <w:rsid w:val="009343CA"/>
    <w:rsid w:val="00935008"/>
    <w:rsid w:val="00936ED4"/>
    <w:rsid w:val="0093715E"/>
    <w:rsid w:val="00937AB6"/>
    <w:rsid w:val="00940D1E"/>
    <w:rsid w:val="0094237C"/>
    <w:rsid w:val="009427B2"/>
    <w:rsid w:val="00943062"/>
    <w:rsid w:val="00944B15"/>
    <w:rsid w:val="00944C1A"/>
    <w:rsid w:val="00945280"/>
    <w:rsid w:val="00946CCE"/>
    <w:rsid w:val="00950A18"/>
    <w:rsid w:val="00950F02"/>
    <w:rsid w:val="00951396"/>
    <w:rsid w:val="00951889"/>
    <w:rsid w:val="00951F7B"/>
    <w:rsid w:val="009530B1"/>
    <w:rsid w:val="00953821"/>
    <w:rsid w:val="00953B9F"/>
    <w:rsid w:val="00954003"/>
    <w:rsid w:val="0095422C"/>
    <w:rsid w:val="00954EFE"/>
    <w:rsid w:val="00955120"/>
    <w:rsid w:val="009551F8"/>
    <w:rsid w:val="0095564E"/>
    <w:rsid w:val="00955B32"/>
    <w:rsid w:val="00956B75"/>
    <w:rsid w:val="00960665"/>
    <w:rsid w:val="00960A7B"/>
    <w:rsid w:val="00961A0A"/>
    <w:rsid w:val="0096262B"/>
    <w:rsid w:val="009627FD"/>
    <w:rsid w:val="00962EB2"/>
    <w:rsid w:val="00962FF1"/>
    <w:rsid w:val="009639C2"/>
    <w:rsid w:val="00964FC0"/>
    <w:rsid w:val="00965217"/>
    <w:rsid w:val="00965677"/>
    <w:rsid w:val="00965A36"/>
    <w:rsid w:val="00965D2F"/>
    <w:rsid w:val="009662C9"/>
    <w:rsid w:val="0096656F"/>
    <w:rsid w:val="00966A0F"/>
    <w:rsid w:val="00966E45"/>
    <w:rsid w:val="00967304"/>
    <w:rsid w:val="009673E6"/>
    <w:rsid w:val="0096780B"/>
    <w:rsid w:val="00967CD4"/>
    <w:rsid w:val="00972B88"/>
    <w:rsid w:val="009739F5"/>
    <w:rsid w:val="00973C8F"/>
    <w:rsid w:val="00974676"/>
    <w:rsid w:val="00974700"/>
    <w:rsid w:val="00974B53"/>
    <w:rsid w:val="00974C70"/>
    <w:rsid w:val="009756E6"/>
    <w:rsid w:val="009759FE"/>
    <w:rsid w:val="00975B66"/>
    <w:rsid w:val="0097671F"/>
    <w:rsid w:val="00976BA8"/>
    <w:rsid w:val="00980079"/>
    <w:rsid w:val="00981203"/>
    <w:rsid w:val="0098134B"/>
    <w:rsid w:val="009815CA"/>
    <w:rsid w:val="0098285B"/>
    <w:rsid w:val="00982C3E"/>
    <w:rsid w:val="0098306C"/>
    <w:rsid w:val="009836A7"/>
    <w:rsid w:val="00983B48"/>
    <w:rsid w:val="0098518B"/>
    <w:rsid w:val="00985418"/>
    <w:rsid w:val="009903D6"/>
    <w:rsid w:val="00991407"/>
    <w:rsid w:val="00991BF6"/>
    <w:rsid w:val="00992B01"/>
    <w:rsid w:val="00992B8D"/>
    <w:rsid w:val="009933D3"/>
    <w:rsid w:val="00994DA6"/>
    <w:rsid w:val="009958C8"/>
    <w:rsid w:val="009971A7"/>
    <w:rsid w:val="009A05C4"/>
    <w:rsid w:val="009A47E0"/>
    <w:rsid w:val="009A4BDC"/>
    <w:rsid w:val="009A55D3"/>
    <w:rsid w:val="009A5C3E"/>
    <w:rsid w:val="009A5D3A"/>
    <w:rsid w:val="009A60CB"/>
    <w:rsid w:val="009A63F8"/>
    <w:rsid w:val="009A6488"/>
    <w:rsid w:val="009A6766"/>
    <w:rsid w:val="009A6F74"/>
    <w:rsid w:val="009A763F"/>
    <w:rsid w:val="009B0559"/>
    <w:rsid w:val="009B0A34"/>
    <w:rsid w:val="009B0CFE"/>
    <w:rsid w:val="009B1C6D"/>
    <w:rsid w:val="009B2371"/>
    <w:rsid w:val="009B2494"/>
    <w:rsid w:val="009B3ABE"/>
    <w:rsid w:val="009B3E75"/>
    <w:rsid w:val="009B414C"/>
    <w:rsid w:val="009B662F"/>
    <w:rsid w:val="009B6943"/>
    <w:rsid w:val="009B69B3"/>
    <w:rsid w:val="009B6B32"/>
    <w:rsid w:val="009B7DBE"/>
    <w:rsid w:val="009C01A6"/>
    <w:rsid w:val="009C08B8"/>
    <w:rsid w:val="009C0DA1"/>
    <w:rsid w:val="009C0E32"/>
    <w:rsid w:val="009C1A6A"/>
    <w:rsid w:val="009C29D7"/>
    <w:rsid w:val="009C2C18"/>
    <w:rsid w:val="009C2EFB"/>
    <w:rsid w:val="009C3310"/>
    <w:rsid w:val="009C37DB"/>
    <w:rsid w:val="009C3A3C"/>
    <w:rsid w:val="009C3C5A"/>
    <w:rsid w:val="009C489B"/>
    <w:rsid w:val="009C5336"/>
    <w:rsid w:val="009C5EF4"/>
    <w:rsid w:val="009C627E"/>
    <w:rsid w:val="009C647B"/>
    <w:rsid w:val="009C72D5"/>
    <w:rsid w:val="009C7374"/>
    <w:rsid w:val="009C79FE"/>
    <w:rsid w:val="009C7AEE"/>
    <w:rsid w:val="009C7E15"/>
    <w:rsid w:val="009D007B"/>
    <w:rsid w:val="009D0DDE"/>
    <w:rsid w:val="009D0EDD"/>
    <w:rsid w:val="009D1AEC"/>
    <w:rsid w:val="009D2099"/>
    <w:rsid w:val="009D2E35"/>
    <w:rsid w:val="009D2FEA"/>
    <w:rsid w:val="009D2FFE"/>
    <w:rsid w:val="009D5700"/>
    <w:rsid w:val="009D59DA"/>
    <w:rsid w:val="009D5F47"/>
    <w:rsid w:val="009D6555"/>
    <w:rsid w:val="009D694C"/>
    <w:rsid w:val="009D6DFC"/>
    <w:rsid w:val="009D7049"/>
    <w:rsid w:val="009D7065"/>
    <w:rsid w:val="009D7D0F"/>
    <w:rsid w:val="009E02D8"/>
    <w:rsid w:val="009E0996"/>
    <w:rsid w:val="009E2175"/>
    <w:rsid w:val="009E2A96"/>
    <w:rsid w:val="009E2FD2"/>
    <w:rsid w:val="009E3AAD"/>
    <w:rsid w:val="009E3E4A"/>
    <w:rsid w:val="009E6226"/>
    <w:rsid w:val="009E68E8"/>
    <w:rsid w:val="009E6DB5"/>
    <w:rsid w:val="009E72B9"/>
    <w:rsid w:val="009E7CB0"/>
    <w:rsid w:val="009F04B2"/>
    <w:rsid w:val="009F0A3A"/>
    <w:rsid w:val="009F1BD1"/>
    <w:rsid w:val="009F1D11"/>
    <w:rsid w:val="009F2D60"/>
    <w:rsid w:val="009F2FD7"/>
    <w:rsid w:val="009F34C1"/>
    <w:rsid w:val="009F4B8A"/>
    <w:rsid w:val="009F5712"/>
    <w:rsid w:val="009F5C29"/>
    <w:rsid w:val="009F5DE9"/>
    <w:rsid w:val="009F6B60"/>
    <w:rsid w:val="009F6C7C"/>
    <w:rsid w:val="00A0113B"/>
    <w:rsid w:val="00A019B7"/>
    <w:rsid w:val="00A0311D"/>
    <w:rsid w:val="00A04062"/>
    <w:rsid w:val="00A0771E"/>
    <w:rsid w:val="00A07D6B"/>
    <w:rsid w:val="00A10639"/>
    <w:rsid w:val="00A114A4"/>
    <w:rsid w:val="00A11F71"/>
    <w:rsid w:val="00A124C7"/>
    <w:rsid w:val="00A13D36"/>
    <w:rsid w:val="00A14002"/>
    <w:rsid w:val="00A14330"/>
    <w:rsid w:val="00A146D5"/>
    <w:rsid w:val="00A14D9B"/>
    <w:rsid w:val="00A15A62"/>
    <w:rsid w:val="00A160D7"/>
    <w:rsid w:val="00A165C4"/>
    <w:rsid w:val="00A16874"/>
    <w:rsid w:val="00A1790E"/>
    <w:rsid w:val="00A17964"/>
    <w:rsid w:val="00A202C4"/>
    <w:rsid w:val="00A209FD"/>
    <w:rsid w:val="00A20B1C"/>
    <w:rsid w:val="00A20CF4"/>
    <w:rsid w:val="00A219CB"/>
    <w:rsid w:val="00A23FD0"/>
    <w:rsid w:val="00A2403A"/>
    <w:rsid w:val="00A249DB"/>
    <w:rsid w:val="00A253AC"/>
    <w:rsid w:val="00A2654C"/>
    <w:rsid w:val="00A30D6B"/>
    <w:rsid w:val="00A30FBB"/>
    <w:rsid w:val="00A31FAD"/>
    <w:rsid w:val="00A32BEC"/>
    <w:rsid w:val="00A32C3A"/>
    <w:rsid w:val="00A331F0"/>
    <w:rsid w:val="00A33BFC"/>
    <w:rsid w:val="00A33D9C"/>
    <w:rsid w:val="00A34434"/>
    <w:rsid w:val="00A34C1A"/>
    <w:rsid w:val="00A3752C"/>
    <w:rsid w:val="00A4066D"/>
    <w:rsid w:val="00A4090C"/>
    <w:rsid w:val="00A41F5F"/>
    <w:rsid w:val="00A425BD"/>
    <w:rsid w:val="00A4271A"/>
    <w:rsid w:val="00A433CD"/>
    <w:rsid w:val="00A43C5F"/>
    <w:rsid w:val="00A44BFA"/>
    <w:rsid w:val="00A44D20"/>
    <w:rsid w:val="00A4619A"/>
    <w:rsid w:val="00A46BFB"/>
    <w:rsid w:val="00A46F2F"/>
    <w:rsid w:val="00A47424"/>
    <w:rsid w:val="00A505CE"/>
    <w:rsid w:val="00A50D89"/>
    <w:rsid w:val="00A50EC2"/>
    <w:rsid w:val="00A5245A"/>
    <w:rsid w:val="00A52993"/>
    <w:rsid w:val="00A53578"/>
    <w:rsid w:val="00A537C6"/>
    <w:rsid w:val="00A54B83"/>
    <w:rsid w:val="00A562ED"/>
    <w:rsid w:val="00A57C72"/>
    <w:rsid w:val="00A61099"/>
    <w:rsid w:val="00A61164"/>
    <w:rsid w:val="00A61CE0"/>
    <w:rsid w:val="00A63BA7"/>
    <w:rsid w:val="00A63F92"/>
    <w:rsid w:val="00A64356"/>
    <w:rsid w:val="00A647E4"/>
    <w:rsid w:val="00A64C65"/>
    <w:rsid w:val="00A64CBE"/>
    <w:rsid w:val="00A66DF2"/>
    <w:rsid w:val="00A67E00"/>
    <w:rsid w:val="00A705F5"/>
    <w:rsid w:val="00A70ADF"/>
    <w:rsid w:val="00A70B6A"/>
    <w:rsid w:val="00A71BF9"/>
    <w:rsid w:val="00A71CE7"/>
    <w:rsid w:val="00A71F82"/>
    <w:rsid w:val="00A7206D"/>
    <w:rsid w:val="00A73141"/>
    <w:rsid w:val="00A7335F"/>
    <w:rsid w:val="00A7339F"/>
    <w:rsid w:val="00A7475D"/>
    <w:rsid w:val="00A74979"/>
    <w:rsid w:val="00A74ACC"/>
    <w:rsid w:val="00A756B9"/>
    <w:rsid w:val="00A76024"/>
    <w:rsid w:val="00A761E2"/>
    <w:rsid w:val="00A771C4"/>
    <w:rsid w:val="00A80B38"/>
    <w:rsid w:val="00A814FC"/>
    <w:rsid w:val="00A8187A"/>
    <w:rsid w:val="00A81BF7"/>
    <w:rsid w:val="00A82CA0"/>
    <w:rsid w:val="00A835F8"/>
    <w:rsid w:val="00A85C28"/>
    <w:rsid w:val="00A9057C"/>
    <w:rsid w:val="00A9083D"/>
    <w:rsid w:val="00A90B67"/>
    <w:rsid w:val="00A91E73"/>
    <w:rsid w:val="00A91FBD"/>
    <w:rsid w:val="00A93883"/>
    <w:rsid w:val="00A939F6"/>
    <w:rsid w:val="00A94095"/>
    <w:rsid w:val="00A94772"/>
    <w:rsid w:val="00A94FE5"/>
    <w:rsid w:val="00A95509"/>
    <w:rsid w:val="00A95734"/>
    <w:rsid w:val="00A96075"/>
    <w:rsid w:val="00A9640F"/>
    <w:rsid w:val="00A96413"/>
    <w:rsid w:val="00A971ED"/>
    <w:rsid w:val="00A975BF"/>
    <w:rsid w:val="00A97DB1"/>
    <w:rsid w:val="00AA0127"/>
    <w:rsid w:val="00AA0DF4"/>
    <w:rsid w:val="00AA1116"/>
    <w:rsid w:val="00AA1FCA"/>
    <w:rsid w:val="00AA2901"/>
    <w:rsid w:val="00AA2AF9"/>
    <w:rsid w:val="00AA2C10"/>
    <w:rsid w:val="00AA30F6"/>
    <w:rsid w:val="00AA32B6"/>
    <w:rsid w:val="00AA36D8"/>
    <w:rsid w:val="00AA378D"/>
    <w:rsid w:val="00AA3C56"/>
    <w:rsid w:val="00AA3D13"/>
    <w:rsid w:val="00AA46F5"/>
    <w:rsid w:val="00AA4EF2"/>
    <w:rsid w:val="00AA612A"/>
    <w:rsid w:val="00AA69F2"/>
    <w:rsid w:val="00AB0449"/>
    <w:rsid w:val="00AB0511"/>
    <w:rsid w:val="00AB17F3"/>
    <w:rsid w:val="00AB2F20"/>
    <w:rsid w:val="00AB35C7"/>
    <w:rsid w:val="00AB387E"/>
    <w:rsid w:val="00AB4D70"/>
    <w:rsid w:val="00AB4EE8"/>
    <w:rsid w:val="00AB63D9"/>
    <w:rsid w:val="00AB6FF0"/>
    <w:rsid w:val="00AB731D"/>
    <w:rsid w:val="00AB75A7"/>
    <w:rsid w:val="00AC0194"/>
    <w:rsid w:val="00AC0A61"/>
    <w:rsid w:val="00AC12A4"/>
    <w:rsid w:val="00AC183F"/>
    <w:rsid w:val="00AC2357"/>
    <w:rsid w:val="00AC23E0"/>
    <w:rsid w:val="00AC27BD"/>
    <w:rsid w:val="00AC38C1"/>
    <w:rsid w:val="00AC3D36"/>
    <w:rsid w:val="00AC3F7F"/>
    <w:rsid w:val="00AC4652"/>
    <w:rsid w:val="00AC51CB"/>
    <w:rsid w:val="00AC6742"/>
    <w:rsid w:val="00AD12C4"/>
    <w:rsid w:val="00AD2DD9"/>
    <w:rsid w:val="00AD2F17"/>
    <w:rsid w:val="00AD3B7C"/>
    <w:rsid w:val="00AD4698"/>
    <w:rsid w:val="00AD532D"/>
    <w:rsid w:val="00AD7F07"/>
    <w:rsid w:val="00AE0B77"/>
    <w:rsid w:val="00AE264F"/>
    <w:rsid w:val="00AE2716"/>
    <w:rsid w:val="00AE48C4"/>
    <w:rsid w:val="00AE4AFB"/>
    <w:rsid w:val="00AE5ED8"/>
    <w:rsid w:val="00AE7007"/>
    <w:rsid w:val="00AE7231"/>
    <w:rsid w:val="00AE7F59"/>
    <w:rsid w:val="00AF03A3"/>
    <w:rsid w:val="00AF074B"/>
    <w:rsid w:val="00AF0A2E"/>
    <w:rsid w:val="00AF1486"/>
    <w:rsid w:val="00AF1FFD"/>
    <w:rsid w:val="00AF2AC4"/>
    <w:rsid w:val="00AF3003"/>
    <w:rsid w:val="00AF409B"/>
    <w:rsid w:val="00AF40FB"/>
    <w:rsid w:val="00AF43E4"/>
    <w:rsid w:val="00AF4537"/>
    <w:rsid w:val="00AF4B8C"/>
    <w:rsid w:val="00AF4F73"/>
    <w:rsid w:val="00AF5602"/>
    <w:rsid w:val="00AF61CA"/>
    <w:rsid w:val="00AF633D"/>
    <w:rsid w:val="00AF63E9"/>
    <w:rsid w:val="00AF76F0"/>
    <w:rsid w:val="00AF7762"/>
    <w:rsid w:val="00B00037"/>
    <w:rsid w:val="00B01CFB"/>
    <w:rsid w:val="00B028B3"/>
    <w:rsid w:val="00B03E49"/>
    <w:rsid w:val="00B04B7E"/>
    <w:rsid w:val="00B04DDB"/>
    <w:rsid w:val="00B04F9E"/>
    <w:rsid w:val="00B04FEF"/>
    <w:rsid w:val="00B055E8"/>
    <w:rsid w:val="00B05761"/>
    <w:rsid w:val="00B0637A"/>
    <w:rsid w:val="00B07522"/>
    <w:rsid w:val="00B07764"/>
    <w:rsid w:val="00B07E3F"/>
    <w:rsid w:val="00B1098E"/>
    <w:rsid w:val="00B1100A"/>
    <w:rsid w:val="00B11528"/>
    <w:rsid w:val="00B11668"/>
    <w:rsid w:val="00B11D8A"/>
    <w:rsid w:val="00B126AC"/>
    <w:rsid w:val="00B12923"/>
    <w:rsid w:val="00B131F8"/>
    <w:rsid w:val="00B14111"/>
    <w:rsid w:val="00B14518"/>
    <w:rsid w:val="00B14917"/>
    <w:rsid w:val="00B157BB"/>
    <w:rsid w:val="00B157EA"/>
    <w:rsid w:val="00B15C4E"/>
    <w:rsid w:val="00B166E0"/>
    <w:rsid w:val="00B1685B"/>
    <w:rsid w:val="00B16C62"/>
    <w:rsid w:val="00B16D46"/>
    <w:rsid w:val="00B17611"/>
    <w:rsid w:val="00B178E2"/>
    <w:rsid w:val="00B2011C"/>
    <w:rsid w:val="00B2012E"/>
    <w:rsid w:val="00B20875"/>
    <w:rsid w:val="00B22A02"/>
    <w:rsid w:val="00B23046"/>
    <w:rsid w:val="00B23137"/>
    <w:rsid w:val="00B24BA6"/>
    <w:rsid w:val="00B24E2D"/>
    <w:rsid w:val="00B25F22"/>
    <w:rsid w:val="00B26B9A"/>
    <w:rsid w:val="00B27E48"/>
    <w:rsid w:val="00B30061"/>
    <w:rsid w:val="00B310BD"/>
    <w:rsid w:val="00B33E05"/>
    <w:rsid w:val="00B33E66"/>
    <w:rsid w:val="00B3569A"/>
    <w:rsid w:val="00B40CF4"/>
    <w:rsid w:val="00B414F3"/>
    <w:rsid w:val="00B4261D"/>
    <w:rsid w:val="00B42A4D"/>
    <w:rsid w:val="00B42FD5"/>
    <w:rsid w:val="00B43760"/>
    <w:rsid w:val="00B43AB2"/>
    <w:rsid w:val="00B43B6D"/>
    <w:rsid w:val="00B44092"/>
    <w:rsid w:val="00B442F9"/>
    <w:rsid w:val="00B4448B"/>
    <w:rsid w:val="00B444DA"/>
    <w:rsid w:val="00B458A9"/>
    <w:rsid w:val="00B45D72"/>
    <w:rsid w:val="00B467F0"/>
    <w:rsid w:val="00B46C44"/>
    <w:rsid w:val="00B4767D"/>
    <w:rsid w:val="00B47E79"/>
    <w:rsid w:val="00B50170"/>
    <w:rsid w:val="00B504F9"/>
    <w:rsid w:val="00B50C7B"/>
    <w:rsid w:val="00B5133B"/>
    <w:rsid w:val="00B51596"/>
    <w:rsid w:val="00B51D66"/>
    <w:rsid w:val="00B5233C"/>
    <w:rsid w:val="00B52771"/>
    <w:rsid w:val="00B534FE"/>
    <w:rsid w:val="00B53A57"/>
    <w:rsid w:val="00B5554E"/>
    <w:rsid w:val="00B555FD"/>
    <w:rsid w:val="00B55C0C"/>
    <w:rsid w:val="00B6016E"/>
    <w:rsid w:val="00B6064C"/>
    <w:rsid w:val="00B60F47"/>
    <w:rsid w:val="00B61345"/>
    <w:rsid w:val="00B623B6"/>
    <w:rsid w:val="00B62A57"/>
    <w:rsid w:val="00B6366D"/>
    <w:rsid w:val="00B65027"/>
    <w:rsid w:val="00B666B7"/>
    <w:rsid w:val="00B66AB9"/>
    <w:rsid w:val="00B67793"/>
    <w:rsid w:val="00B678D1"/>
    <w:rsid w:val="00B67B27"/>
    <w:rsid w:val="00B71572"/>
    <w:rsid w:val="00B7160E"/>
    <w:rsid w:val="00B71620"/>
    <w:rsid w:val="00B71D84"/>
    <w:rsid w:val="00B72CE8"/>
    <w:rsid w:val="00B73C5D"/>
    <w:rsid w:val="00B74353"/>
    <w:rsid w:val="00B744F4"/>
    <w:rsid w:val="00B74AEC"/>
    <w:rsid w:val="00B75F75"/>
    <w:rsid w:val="00B766A8"/>
    <w:rsid w:val="00B76F88"/>
    <w:rsid w:val="00B77298"/>
    <w:rsid w:val="00B80A2B"/>
    <w:rsid w:val="00B815FE"/>
    <w:rsid w:val="00B81DB2"/>
    <w:rsid w:val="00B825F7"/>
    <w:rsid w:val="00B833A0"/>
    <w:rsid w:val="00B83E5E"/>
    <w:rsid w:val="00B84C62"/>
    <w:rsid w:val="00B84FE4"/>
    <w:rsid w:val="00B85016"/>
    <w:rsid w:val="00B857AC"/>
    <w:rsid w:val="00B8667A"/>
    <w:rsid w:val="00B87E32"/>
    <w:rsid w:val="00B91C86"/>
    <w:rsid w:val="00B92098"/>
    <w:rsid w:val="00B92B9D"/>
    <w:rsid w:val="00B93985"/>
    <w:rsid w:val="00B94398"/>
    <w:rsid w:val="00B956D2"/>
    <w:rsid w:val="00B95FAA"/>
    <w:rsid w:val="00B96B2A"/>
    <w:rsid w:val="00B96B70"/>
    <w:rsid w:val="00BA003C"/>
    <w:rsid w:val="00BA052C"/>
    <w:rsid w:val="00BA0798"/>
    <w:rsid w:val="00BA102A"/>
    <w:rsid w:val="00BA18E8"/>
    <w:rsid w:val="00BA194D"/>
    <w:rsid w:val="00BA408F"/>
    <w:rsid w:val="00BA40AE"/>
    <w:rsid w:val="00BA547A"/>
    <w:rsid w:val="00BA5857"/>
    <w:rsid w:val="00BA612D"/>
    <w:rsid w:val="00BA6532"/>
    <w:rsid w:val="00BA6A3F"/>
    <w:rsid w:val="00BA6F32"/>
    <w:rsid w:val="00BA77E7"/>
    <w:rsid w:val="00BA7E9D"/>
    <w:rsid w:val="00BB09C1"/>
    <w:rsid w:val="00BB0FC3"/>
    <w:rsid w:val="00BB2CA7"/>
    <w:rsid w:val="00BB2F64"/>
    <w:rsid w:val="00BB340F"/>
    <w:rsid w:val="00BB4079"/>
    <w:rsid w:val="00BB4A45"/>
    <w:rsid w:val="00BB5633"/>
    <w:rsid w:val="00BB696B"/>
    <w:rsid w:val="00BB711C"/>
    <w:rsid w:val="00BC057C"/>
    <w:rsid w:val="00BC0690"/>
    <w:rsid w:val="00BC1008"/>
    <w:rsid w:val="00BC12B2"/>
    <w:rsid w:val="00BC1361"/>
    <w:rsid w:val="00BC160E"/>
    <w:rsid w:val="00BC25F9"/>
    <w:rsid w:val="00BC27BA"/>
    <w:rsid w:val="00BC30F1"/>
    <w:rsid w:val="00BC5678"/>
    <w:rsid w:val="00BC6B1B"/>
    <w:rsid w:val="00BC7B8C"/>
    <w:rsid w:val="00BD28B4"/>
    <w:rsid w:val="00BD2D52"/>
    <w:rsid w:val="00BD4091"/>
    <w:rsid w:val="00BD4EC0"/>
    <w:rsid w:val="00BD5D4F"/>
    <w:rsid w:val="00BD5DB8"/>
    <w:rsid w:val="00BD670B"/>
    <w:rsid w:val="00BD7EF0"/>
    <w:rsid w:val="00BE012E"/>
    <w:rsid w:val="00BE06FF"/>
    <w:rsid w:val="00BE2491"/>
    <w:rsid w:val="00BE539A"/>
    <w:rsid w:val="00BE53F3"/>
    <w:rsid w:val="00BE5657"/>
    <w:rsid w:val="00BE59C9"/>
    <w:rsid w:val="00BE6062"/>
    <w:rsid w:val="00BE70D1"/>
    <w:rsid w:val="00BE7136"/>
    <w:rsid w:val="00BF1A1D"/>
    <w:rsid w:val="00BF24D2"/>
    <w:rsid w:val="00BF2591"/>
    <w:rsid w:val="00BF3357"/>
    <w:rsid w:val="00BF5D10"/>
    <w:rsid w:val="00BF5F98"/>
    <w:rsid w:val="00BF6D78"/>
    <w:rsid w:val="00BF7566"/>
    <w:rsid w:val="00C02134"/>
    <w:rsid w:val="00C0320B"/>
    <w:rsid w:val="00C045D2"/>
    <w:rsid w:val="00C04A47"/>
    <w:rsid w:val="00C04AE8"/>
    <w:rsid w:val="00C05735"/>
    <w:rsid w:val="00C0614E"/>
    <w:rsid w:val="00C0622A"/>
    <w:rsid w:val="00C0625F"/>
    <w:rsid w:val="00C06AFD"/>
    <w:rsid w:val="00C073F4"/>
    <w:rsid w:val="00C07E89"/>
    <w:rsid w:val="00C11969"/>
    <w:rsid w:val="00C11E01"/>
    <w:rsid w:val="00C120B2"/>
    <w:rsid w:val="00C130C6"/>
    <w:rsid w:val="00C143FC"/>
    <w:rsid w:val="00C14518"/>
    <w:rsid w:val="00C14937"/>
    <w:rsid w:val="00C14F0C"/>
    <w:rsid w:val="00C15271"/>
    <w:rsid w:val="00C1546C"/>
    <w:rsid w:val="00C159B8"/>
    <w:rsid w:val="00C16216"/>
    <w:rsid w:val="00C17018"/>
    <w:rsid w:val="00C1733B"/>
    <w:rsid w:val="00C176DB"/>
    <w:rsid w:val="00C178BE"/>
    <w:rsid w:val="00C17CC0"/>
    <w:rsid w:val="00C20D24"/>
    <w:rsid w:val="00C21310"/>
    <w:rsid w:val="00C218E6"/>
    <w:rsid w:val="00C235CD"/>
    <w:rsid w:val="00C236BD"/>
    <w:rsid w:val="00C239FC"/>
    <w:rsid w:val="00C24286"/>
    <w:rsid w:val="00C24753"/>
    <w:rsid w:val="00C24AF4"/>
    <w:rsid w:val="00C25887"/>
    <w:rsid w:val="00C25B23"/>
    <w:rsid w:val="00C2639D"/>
    <w:rsid w:val="00C27D42"/>
    <w:rsid w:val="00C3155E"/>
    <w:rsid w:val="00C31C33"/>
    <w:rsid w:val="00C32639"/>
    <w:rsid w:val="00C33015"/>
    <w:rsid w:val="00C33B16"/>
    <w:rsid w:val="00C33FF7"/>
    <w:rsid w:val="00C3404B"/>
    <w:rsid w:val="00C3488E"/>
    <w:rsid w:val="00C34BB1"/>
    <w:rsid w:val="00C3539F"/>
    <w:rsid w:val="00C362C6"/>
    <w:rsid w:val="00C3630D"/>
    <w:rsid w:val="00C36594"/>
    <w:rsid w:val="00C367A5"/>
    <w:rsid w:val="00C368FB"/>
    <w:rsid w:val="00C3784E"/>
    <w:rsid w:val="00C403F3"/>
    <w:rsid w:val="00C4066B"/>
    <w:rsid w:val="00C42638"/>
    <w:rsid w:val="00C4365B"/>
    <w:rsid w:val="00C43A85"/>
    <w:rsid w:val="00C44A89"/>
    <w:rsid w:val="00C44CF4"/>
    <w:rsid w:val="00C52938"/>
    <w:rsid w:val="00C535B1"/>
    <w:rsid w:val="00C540D3"/>
    <w:rsid w:val="00C5421B"/>
    <w:rsid w:val="00C5458D"/>
    <w:rsid w:val="00C54A36"/>
    <w:rsid w:val="00C54B8D"/>
    <w:rsid w:val="00C54E53"/>
    <w:rsid w:val="00C54F76"/>
    <w:rsid w:val="00C55503"/>
    <w:rsid w:val="00C55CA8"/>
    <w:rsid w:val="00C560FB"/>
    <w:rsid w:val="00C56DF9"/>
    <w:rsid w:val="00C575F9"/>
    <w:rsid w:val="00C6145C"/>
    <w:rsid w:val="00C61E24"/>
    <w:rsid w:val="00C63BD2"/>
    <w:rsid w:val="00C64448"/>
    <w:rsid w:val="00C64D19"/>
    <w:rsid w:val="00C65655"/>
    <w:rsid w:val="00C666DB"/>
    <w:rsid w:val="00C6791E"/>
    <w:rsid w:val="00C701D1"/>
    <w:rsid w:val="00C70365"/>
    <w:rsid w:val="00C70625"/>
    <w:rsid w:val="00C723C7"/>
    <w:rsid w:val="00C72F97"/>
    <w:rsid w:val="00C74BB4"/>
    <w:rsid w:val="00C75512"/>
    <w:rsid w:val="00C7595D"/>
    <w:rsid w:val="00C76082"/>
    <w:rsid w:val="00C762D3"/>
    <w:rsid w:val="00C7685C"/>
    <w:rsid w:val="00C77EA4"/>
    <w:rsid w:val="00C80E10"/>
    <w:rsid w:val="00C81169"/>
    <w:rsid w:val="00C826E5"/>
    <w:rsid w:val="00C82D25"/>
    <w:rsid w:val="00C82F45"/>
    <w:rsid w:val="00C84CD1"/>
    <w:rsid w:val="00C84F8C"/>
    <w:rsid w:val="00C8705A"/>
    <w:rsid w:val="00C87532"/>
    <w:rsid w:val="00C87CBC"/>
    <w:rsid w:val="00C90B42"/>
    <w:rsid w:val="00C90D40"/>
    <w:rsid w:val="00C9172A"/>
    <w:rsid w:val="00C92464"/>
    <w:rsid w:val="00C9387F"/>
    <w:rsid w:val="00C939CF"/>
    <w:rsid w:val="00C93F2D"/>
    <w:rsid w:val="00C93F99"/>
    <w:rsid w:val="00C94022"/>
    <w:rsid w:val="00C9479B"/>
    <w:rsid w:val="00C94959"/>
    <w:rsid w:val="00C95838"/>
    <w:rsid w:val="00C958C4"/>
    <w:rsid w:val="00C95B57"/>
    <w:rsid w:val="00C962DB"/>
    <w:rsid w:val="00C9702A"/>
    <w:rsid w:val="00C97D95"/>
    <w:rsid w:val="00CA0730"/>
    <w:rsid w:val="00CA0744"/>
    <w:rsid w:val="00CA17B4"/>
    <w:rsid w:val="00CA3240"/>
    <w:rsid w:val="00CA3603"/>
    <w:rsid w:val="00CA5248"/>
    <w:rsid w:val="00CA53EB"/>
    <w:rsid w:val="00CA570D"/>
    <w:rsid w:val="00CA641F"/>
    <w:rsid w:val="00CA649C"/>
    <w:rsid w:val="00CB06A1"/>
    <w:rsid w:val="00CB0E79"/>
    <w:rsid w:val="00CB125D"/>
    <w:rsid w:val="00CB1F4C"/>
    <w:rsid w:val="00CB3B26"/>
    <w:rsid w:val="00CB4306"/>
    <w:rsid w:val="00CB5AAC"/>
    <w:rsid w:val="00CB5D8C"/>
    <w:rsid w:val="00CB69C6"/>
    <w:rsid w:val="00CB7414"/>
    <w:rsid w:val="00CC0117"/>
    <w:rsid w:val="00CC022B"/>
    <w:rsid w:val="00CC0522"/>
    <w:rsid w:val="00CC0F47"/>
    <w:rsid w:val="00CC3127"/>
    <w:rsid w:val="00CC312E"/>
    <w:rsid w:val="00CC354A"/>
    <w:rsid w:val="00CC3B95"/>
    <w:rsid w:val="00CC40DF"/>
    <w:rsid w:val="00CC50F3"/>
    <w:rsid w:val="00CC5474"/>
    <w:rsid w:val="00CC57F9"/>
    <w:rsid w:val="00CC76F7"/>
    <w:rsid w:val="00CD013F"/>
    <w:rsid w:val="00CD01FA"/>
    <w:rsid w:val="00CD060D"/>
    <w:rsid w:val="00CD0B50"/>
    <w:rsid w:val="00CD0BBA"/>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358"/>
    <w:rsid w:val="00CE13E3"/>
    <w:rsid w:val="00CE1E03"/>
    <w:rsid w:val="00CE2253"/>
    <w:rsid w:val="00CE2545"/>
    <w:rsid w:val="00CE3212"/>
    <w:rsid w:val="00CE3320"/>
    <w:rsid w:val="00CE3B0E"/>
    <w:rsid w:val="00CE4170"/>
    <w:rsid w:val="00CE43CE"/>
    <w:rsid w:val="00CE7C44"/>
    <w:rsid w:val="00CF1F7C"/>
    <w:rsid w:val="00CF2477"/>
    <w:rsid w:val="00CF29D6"/>
    <w:rsid w:val="00CF5944"/>
    <w:rsid w:val="00CF5B63"/>
    <w:rsid w:val="00CF62BE"/>
    <w:rsid w:val="00CF63CC"/>
    <w:rsid w:val="00D004BA"/>
    <w:rsid w:val="00D00937"/>
    <w:rsid w:val="00D00D50"/>
    <w:rsid w:val="00D016AC"/>
    <w:rsid w:val="00D01F31"/>
    <w:rsid w:val="00D0280E"/>
    <w:rsid w:val="00D04898"/>
    <w:rsid w:val="00D04961"/>
    <w:rsid w:val="00D05074"/>
    <w:rsid w:val="00D07442"/>
    <w:rsid w:val="00D07D87"/>
    <w:rsid w:val="00D10A4F"/>
    <w:rsid w:val="00D10DE6"/>
    <w:rsid w:val="00D12063"/>
    <w:rsid w:val="00D12B6F"/>
    <w:rsid w:val="00D14758"/>
    <w:rsid w:val="00D15DE4"/>
    <w:rsid w:val="00D205C1"/>
    <w:rsid w:val="00D20BF4"/>
    <w:rsid w:val="00D211A2"/>
    <w:rsid w:val="00D214DD"/>
    <w:rsid w:val="00D21774"/>
    <w:rsid w:val="00D22784"/>
    <w:rsid w:val="00D24ED7"/>
    <w:rsid w:val="00D259F4"/>
    <w:rsid w:val="00D273B3"/>
    <w:rsid w:val="00D3057E"/>
    <w:rsid w:val="00D31497"/>
    <w:rsid w:val="00D31CE6"/>
    <w:rsid w:val="00D31E7A"/>
    <w:rsid w:val="00D32DB4"/>
    <w:rsid w:val="00D32FA9"/>
    <w:rsid w:val="00D33E54"/>
    <w:rsid w:val="00D34061"/>
    <w:rsid w:val="00D34C78"/>
    <w:rsid w:val="00D34DD5"/>
    <w:rsid w:val="00D35890"/>
    <w:rsid w:val="00D3642F"/>
    <w:rsid w:val="00D368EE"/>
    <w:rsid w:val="00D40887"/>
    <w:rsid w:val="00D410FE"/>
    <w:rsid w:val="00D41DDF"/>
    <w:rsid w:val="00D434E8"/>
    <w:rsid w:val="00D44845"/>
    <w:rsid w:val="00D45782"/>
    <w:rsid w:val="00D45A3A"/>
    <w:rsid w:val="00D45C78"/>
    <w:rsid w:val="00D45D4F"/>
    <w:rsid w:val="00D4608C"/>
    <w:rsid w:val="00D4624B"/>
    <w:rsid w:val="00D46416"/>
    <w:rsid w:val="00D466D7"/>
    <w:rsid w:val="00D467EE"/>
    <w:rsid w:val="00D478AB"/>
    <w:rsid w:val="00D50129"/>
    <w:rsid w:val="00D50310"/>
    <w:rsid w:val="00D504CC"/>
    <w:rsid w:val="00D53462"/>
    <w:rsid w:val="00D54392"/>
    <w:rsid w:val="00D54596"/>
    <w:rsid w:val="00D54AF4"/>
    <w:rsid w:val="00D55BCC"/>
    <w:rsid w:val="00D55BFE"/>
    <w:rsid w:val="00D62454"/>
    <w:rsid w:val="00D6298F"/>
    <w:rsid w:val="00D62FAA"/>
    <w:rsid w:val="00D633A6"/>
    <w:rsid w:val="00D6391B"/>
    <w:rsid w:val="00D64BFA"/>
    <w:rsid w:val="00D655D6"/>
    <w:rsid w:val="00D65E09"/>
    <w:rsid w:val="00D67F36"/>
    <w:rsid w:val="00D7162B"/>
    <w:rsid w:val="00D71B97"/>
    <w:rsid w:val="00D721B7"/>
    <w:rsid w:val="00D7335B"/>
    <w:rsid w:val="00D73711"/>
    <w:rsid w:val="00D748F0"/>
    <w:rsid w:val="00D75795"/>
    <w:rsid w:val="00D7627A"/>
    <w:rsid w:val="00D765A1"/>
    <w:rsid w:val="00D76823"/>
    <w:rsid w:val="00D76C5D"/>
    <w:rsid w:val="00D77228"/>
    <w:rsid w:val="00D77699"/>
    <w:rsid w:val="00D77785"/>
    <w:rsid w:val="00D8007A"/>
    <w:rsid w:val="00D80469"/>
    <w:rsid w:val="00D81068"/>
    <w:rsid w:val="00D81E4D"/>
    <w:rsid w:val="00D82A5F"/>
    <w:rsid w:val="00D83B7F"/>
    <w:rsid w:val="00D83E67"/>
    <w:rsid w:val="00D84358"/>
    <w:rsid w:val="00D8465A"/>
    <w:rsid w:val="00D84F53"/>
    <w:rsid w:val="00D85497"/>
    <w:rsid w:val="00D865F3"/>
    <w:rsid w:val="00D873EE"/>
    <w:rsid w:val="00D8785B"/>
    <w:rsid w:val="00D90078"/>
    <w:rsid w:val="00D90369"/>
    <w:rsid w:val="00D92B1D"/>
    <w:rsid w:val="00D933FF"/>
    <w:rsid w:val="00D93474"/>
    <w:rsid w:val="00D94072"/>
    <w:rsid w:val="00D94E80"/>
    <w:rsid w:val="00D9510E"/>
    <w:rsid w:val="00D95DD3"/>
    <w:rsid w:val="00D95FFA"/>
    <w:rsid w:val="00D9620F"/>
    <w:rsid w:val="00D96A36"/>
    <w:rsid w:val="00D96C95"/>
    <w:rsid w:val="00D97048"/>
    <w:rsid w:val="00D97A28"/>
    <w:rsid w:val="00D97ACB"/>
    <w:rsid w:val="00DA0966"/>
    <w:rsid w:val="00DA0A51"/>
    <w:rsid w:val="00DA0ED0"/>
    <w:rsid w:val="00DA33AD"/>
    <w:rsid w:val="00DA491A"/>
    <w:rsid w:val="00DA598F"/>
    <w:rsid w:val="00DA7D3B"/>
    <w:rsid w:val="00DB0122"/>
    <w:rsid w:val="00DB1428"/>
    <w:rsid w:val="00DB1DA4"/>
    <w:rsid w:val="00DB2614"/>
    <w:rsid w:val="00DB365E"/>
    <w:rsid w:val="00DB3AA6"/>
    <w:rsid w:val="00DB3DB8"/>
    <w:rsid w:val="00DB623F"/>
    <w:rsid w:val="00DB70C5"/>
    <w:rsid w:val="00DB7C81"/>
    <w:rsid w:val="00DB7E69"/>
    <w:rsid w:val="00DC0537"/>
    <w:rsid w:val="00DC0827"/>
    <w:rsid w:val="00DC0C40"/>
    <w:rsid w:val="00DC1C18"/>
    <w:rsid w:val="00DC22FF"/>
    <w:rsid w:val="00DC48E8"/>
    <w:rsid w:val="00DC5641"/>
    <w:rsid w:val="00DC61D6"/>
    <w:rsid w:val="00DC756E"/>
    <w:rsid w:val="00DC75F7"/>
    <w:rsid w:val="00DC7BAB"/>
    <w:rsid w:val="00DD0D0E"/>
    <w:rsid w:val="00DD0DBD"/>
    <w:rsid w:val="00DD2B36"/>
    <w:rsid w:val="00DD3730"/>
    <w:rsid w:val="00DD44D7"/>
    <w:rsid w:val="00DD48FD"/>
    <w:rsid w:val="00DD4A14"/>
    <w:rsid w:val="00DD518C"/>
    <w:rsid w:val="00DD59CE"/>
    <w:rsid w:val="00DD6AD2"/>
    <w:rsid w:val="00DD7638"/>
    <w:rsid w:val="00DE2390"/>
    <w:rsid w:val="00DE3D42"/>
    <w:rsid w:val="00DE427B"/>
    <w:rsid w:val="00DE504C"/>
    <w:rsid w:val="00DE5258"/>
    <w:rsid w:val="00DE58D1"/>
    <w:rsid w:val="00DE7B5D"/>
    <w:rsid w:val="00DF152E"/>
    <w:rsid w:val="00DF194B"/>
    <w:rsid w:val="00DF1CF7"/>
    <w:rsid w:val="00DF2290"/>
    <w:rsid w:val="00DF2428"/>
    <w:rsid w:val="00DF311E"/>
    <w:rsid w:val="00DF3D1F"/>
    <w:rsid w:val="00DF4905"/>
    <w:rsid w:val="00DF60DB"/>
    <w:rsid w:val="00DF6B14"/>
    <w:rsid w:val="00DF7C53"/>
    <w:rsid w:val="00DF7F0A"/>
    <w:rsid w:val="00E002EE"/>
    <w:rsid w:val="00E01184"/>
    <w:rsid w:val="00E014CA"/>
    <w:rsid w:val="00E018E1"/>
    <w:rsid w:val="00E03994"/>
    <w:rsid w:val="00E04162"/>
    <w:rsid w:val="00E043F4"/>
    <w:rsid w:val="00E04736"/>
    <w:rsid w:val="00E06D11"/>
    <w:rsid w:val="00E07667"/>
    <w:rsid w:val="00E07BF8"/>
    <w:rsid w:val="00E10981"/>
    <w:rsid w:val="00E1170F"/>
    <w:rsid w:val="00E11CAA"/>
    <w:rsid w:val="00E11CBB"/>
    <w:rsid w:val="00E12583"/>
    <w:rsid w:val="00E12D44"/>
    <w:rsid w:val="00E12D77"/>
    <w:rsid w:val="00E12E36"/>
    <w:rsid w:val="00E134E3"/>
    <w:rsid w:val="00E13540"/>
    <w:rsid w:val="00E1605B"/>
    <w:rsid w:val="00E1668D"/>
    <w:rsid w:val="00E1735E"/>
    <w:rsid w:val="00E2058B"/>
    <w:rsid w:val="00E21B1B"/>
    <w:rsid w:val="00E21EA5"/>
    <w:rsid w:val="00E2277E"/>
    <w:rsid w:val="00E229AF"/>
    <w:rsid w:val="00E24640"/>
    <w:rsid w:val="00E25062"/>
    <w:rsid w:val="00E252DD"/>
    <w:rsid w:val="00E2574D"/>
    <w:rsid w:val="00E25A7D"/>
    <w:rsid w:val="00E31189"/>
    <w:rsid w:val="00E3205B"/>
    <w:rsid w:val="00E32BFC"/>
    <w:rsid w:val="00E32D59"/>
    <w:rsid w:val="00E3304E"/>
    <w:rsid w:val="00E33A78"/>
    <w:rsid w:val="00E3495E"/>
    <w:rsid w:val="00E3615D"/>
    <w:rsid w:val="00E36C56"/>
    <w:rsid w:val="00E37873"/>
    <w:rsid w:val="00E40828"/>
    <w:rsid w:val="00E40A93"/>
    <w:rsid w:val="00E4133D"/>
    <w:rsid w:val="00E41810"/>
    <w:rsid w:val="00E41ECA"/>
    <w:rsid w:val="00E422C2"/>
    <w:rsid w:val="00E42412"/>
    <w:rsid w:val="00E42562"/>
    <w:rsid w:val="00E4258E"/>
    <w:rsid w:val="00E43326"/>
    <w:rsid w:val="00E43890"/>
    <w:rsid w:val="00E438A7"/>
    <w:rsid w:val="00E44D57"/>
    <w:rsid w:val="00E44F38"/>
    <w:rsid w:val="00E466BE"/>
    <w:rsid w:val="00E4793D"/>
    <w:rsid w:val="00E47E25"/>
    <w:rsid w:val="00E47FBD"/>
    <w:rsid w:val="00E47FCC"/>
    <w:rsid w:val="00E50E3D"/>
    <w:rsid w:val="00E5137E"/>
    <w:rsid w:val="00E54C45"/>
    <w:rsid w:val="00E55C47"/>
    <w:rsid w:val="00E60583"/>
    <w:rsid w:val="00E6152C"/>
    <w:rsid w:val="00E616D2"/>
    <w:rsid w:val="00E617F6"/>
    <w:rsid w:val="00E63C99"/>
    <w:rsid w:val="00E644E2"/>
    <w:rsid w:val="00E647CC"/>
    <w:rsid w:val="00E66CE1"/>
    <w:rsid w:val="00E66D00"/>
    <w:rsid w:val="00E67204"/>
    <w:rsid w:val="00E67B3A"/>
    <w:rsid w:val="00E67F1B"/>
    <w:rsid w:val="00E70832"/>
    <w:rsid w:val="00E7110E"/>
    <w:rsid w:val="00E7274C"/>
    <w:rsid w:val="00E727DF"/>
    <w:rsid w:val="00E740D0"/>
    <w:rsid w:val="00E7454B"/>
    <w:rsid w:val="00E749E2"/>
    <w:rsid w:val="00E75D92"/>
    <w:rsid w:val="00E761E4"/>
    <w:rsid w:val="00E8083D"/>
    <w:rsid w:val="00E83D9B"/>
    <w:rsid w:val="00E83E47"/>
    <w:rsid w:val="00E859BF"/>
    <w:rsid w:val="00E85D1E"/>
    <w:rsid w:val="00E87502"/>
    <w:rsid w:val="00E87BE5"/>
    <w:rsid w:val="00E90F02"/>
    <w:rsid w:val="00E916C2"/>
    <w:rsid w:val="00E92BB0"/>
    <w:rsid w:val="00E93B93"/>
    <w:rsid w:val="00E93CEE"/>
    <w:rsid w:val="00E94527"/>
    <w:rsid w:val="00E9461D"/>
    <w:rsid w:val="00E94899"/>
    <w:rsid w:val="00E948B0"/>
    <w:rsid w:val="00E94C9B"/>
    <w:rsid w:val="00E95E6F"/>
    <w:rsid w:val="00E9666C"/>
    <w:rsid w:val="00E9701A"/>
    <w:rsid w:val="00E971F4"/>
    <w:rsid w:val="00EA0DD9"/>
    <w:rsid w:val="00EA0ED2"/>
    <w:rsid w:val="00EA11CD"/>
    <w:rsid w:val="00EA1C78"/>
    <w:rsid w:val="00EA3466"/>
    <w:rsid w:val="00EA3755"/>
    <w:rsid w:val="00EA3D0E"/>
    <w:rsid w:val="00EA5431"/>
    <w:rsid w:val="00EA5840"/>
    <w:rsid w:val="00EA737E"/>
    <w:rsid w:val="00EA7B0C"/>
    <w:rsid w:val="00EA7D19"/>
    <w:rsid w:val="00EB078B"/>
    <w:rsid w:val="00EB2518"/>
    <w:rsid w:val="00EB2EAA"/>
    <w:rsid w:val="00EB3D56"/>
    <w:rsid w:val="00EB4440"/>
    <w:rsid w:val="00EB4A82"/>
    <w:rsid w:val="00EB4DD5"/>
    <w:rsid w:val="00EB6F34"/>
    <w:rsid w:val="00EC0049"/>
    <w:rsid w:val="00EC041E"/>
    <w:rsid w:val="00EC1A76"/>
    <w:rsid w:val="00EC391C"/>
    <w:rsid w:val="00EC5BC3"/>
    <w:rsid w:val="00EC5CB0"/>
    <w:rsid w:val="00EC6261"/>
    <w:rsid w:val="00EC66E3"/>
    <w:rsid w:val="00EC681F"/>
    <w:rsid w:val="00EC720E"/>
    <w:rsid w:val="00EC7659"/>
    <w:rsid w:val="00EC7778"/>
    <w:rsid w:val="00EC7F35"/>
    <w:rsid w:val="00ED0AF8"/>
    <w:rsid w:val="00ED162A"/>
    <w:rsid w:val="00ED1FAC"/>
    <w:rsid w:val="00ED2187"/>
    <w:rsid w:val="00ED239B"/>
    <w:rsid w:val="00ED3151"/>
    <w:rsid w:val="00ED4383"/>
    <w:rsid w:val="00ED463A"/>
    <w:rsid w:val="00ED719F"/>
    <w:rsid w:val="00EE0A8E"/>
    <w:rsid w:val="00EE13EB"/>
    <w:rsid w:val="00EE21BA"/>
    <w:rsid w:val="00EE2489"/>
    <w:rsid w:val="00EE24EA"/>
    <w:rsid w:val="00EE304D"/>
    <w:rsid w:val="00EE3090"/>
    <w:rsid w:val="00EE3763"/>
    <w:rsid w:val="00EE4AE7"/>
    <w:rsid w:val="00EE5263"/>
    <w:rsid w:val="00EE5A46"/>
    <w:rsid w:val="00EE6158"/>
    <w:rsid w:val="00EE633F"/>
    <w:rsid w:val="00EE6C27"/>
    <w:rsid w:val="00EE74AB"/>
    <w:rsid w:val="00EE75E0"/>
    <w:rsid w:val="00EF21E3"/>
    <w:rsid w:val="00EF281E"/>
    <w:rsid w:val="00EF4812"/>
    <w:rsid w:val="00EF4AC8"/>
    <w:rsid w:val="00EF6445"/>
    <w:rsid w:val="00EF6CF9"/>
    <w:rsid w:val="00EF7975"/>
    <w:rsid w:val="00F00A44"/>
    <w:rsid w:val="00F01617"/>
    <w:rsid w:val="00F04CA3"/>
    <w:rsid w:val="00F05CA8"/>
    <w:rsid w:val="00F064AD"/>
    <w:rsid w:val="00F07E01"/>
    <w:rsid w:val="00F116FE"/>
    <w:rsid w:val="00F12012"/>
    <w:rsid w:val="00F12079"/>
    <w:rsid w:val="00F12F63"/>
    <w:rsid w:val="00F1301C"/>
    <w:rsid w:val="00F131B4"/>
    <w:rsid w:val="00F13389"/>
    <w:rsid w:val="00F14882"/>
    <w:rsid w:val="00F15190"/>
    <w:rsid w:val="00F15340"/>
    <w:rsid w:val="00F1563C"/>
    <w:rsid w:val="00F16C0E"/>
    <w:rsid w:val="00F16EA3"/>
    <w:rsid w:val="00F21C5B"/>
    <w:rsid w:val="00F22495"/>
    <w:rsid w:val="00F23008"/>
    <w:rsid w:val="00F23455"/>
    <w:rsid w:val="00F237DF"/>
    <w:rsid w:val="00F23971"/>
    <w:rsid w:val="00F23B16"/>
    <w:rsid w:val="00F25BD0"/>
    <w:rsid w:val="00F25D82"/>
    <w:rsid w:val="00F30227"/>
    <w:rsid w:val="00F308D5"/>
    <w:rsid w:val="00F31943"/>
    <w:rsid w:val="00F32567"/>
    <w:rsid w:val="00F3287D"/>
    <w:rsid w:val="00F33017"/>
    <w:rsid w:val="00F352E3"/>
    <w:rsid w:val="00F369F5"/>
    <w:rsid w:val="00F37DFE"/>
    <w:rsid w:val="00F4089F"/>
    <w:rsid w:val="00F41D68"/>
    <w:rsid w:val="00F43C87"/>
    <w:rsid w:val="00F44126"/>
    <w:rsid w:val="00F45585"/>
    <w:rsid w:val="00F45F26"/>
    <w:rsid w:val="00F46DA9"/>
    <w:rsid w:val="00F47597"/>
    <w:rsid w:val="00F47F73"/>
    <w:rsid w:val="00F529C9"/>
    <w:rsid w:val="00F52DD9"/>
    <w:rsid w:val="00F530B8"/>
    <w:rsid w:val="00F5375C"/>
    <w:rsid w:val="00F540D6"/>
    <w:rsid w:val="00F5423A"/>
    <w:rsid w:val="00F54C95"/>
    <w:rsid w:val="00F555D8"/>
    <w:rsid w:val="00F556DA"/>
    <w:rsid w:val="00F55DE8"/>
    <w:rsid w:val="00F568A5"/>
    <w:rsid w:val="00F572F0"/>
    <w:rsid w:val="00F606F8"/>
    <w:rsid w:val="00F60A1F"/>
    <w:rsid w:val="00F60CA2"/>
    <w:rsid w:val="00F61751"/>
    <w:rsid w:val="00F62126"/>
    <w:rsid w:val="00F6289E"/>
    <w:rsid w:val="00F63A3D"/>
    <w:rsid w:val="00F63D6B"/>
    <w:rsid w:val="00F654D3"/>
    <w:rsid w:val="00F664AE"/>
    <w:rsid w:val="00F6659C"/>
    <w:rsid w:val="00F66A0D"/>
    <w:rsid w:val="00F673C2"/>
    <w:rsid w:val="00F678A0"/>
    <w:rsid w:val="00F706F8"/>
    <w:rsid w:val="00F73410"/>
    <w:rsid w:val="00F741F7"/>
    <w:rsid w:val="00F74B34"/>
    <w:rsid w:val="00F75F46"/>
    <w:rsid w:val="00F76443"/>
    <w:rsid w:val="00F76A25"/>
    <w:rsid w:val="00F76C7E"/>
    <w:rsid w:val="00F77808"/>
    <w:rsid w:val="00F81236"/>
    <w:rsid w:val="00F820F2"/>
    <w:rsid w:val="00F82985"/>
    <w:rsid w:val="00F82D93"/>
    <w:rsid w:val="00F832B4"/>
    <w:rsid w:val="00F833A6"/>
    <w:rsid w:val="00F8397D"/>
    <w:rsid w:val="00F839E1"/>
    <w:rsid w:val="00F843AF"/>
    <w:rsid w:val="00F84B67"/>
    <w:rsid w:val="00F84E84"/>
    <w:rsid w:val="00F8615B"/>
    <w:rsid w:val="00F91DE7"/>
    <w:rsid w:val="00F91F09"/>
    <w:rsid w:val="00F92882"/>
    <w:rsid w:val="00F931F5"/>
    <w:rsid w:val="00F9465E"/>
    <w:rsid w:val="00F94E3E"/>
    <w:rsid w:val="00F951F4"/>
    <w:rsid w:val="00F962A2"/>
    <w:rsid w:val="00F9681D"/>
    <w:rsid w:val="00FA09EE"/>
    <w:rsid w:val="00FA2246"/>
    <w:rsid w:val="00FA2FD6"/>
    <w:rsid w:val="00FA33B6"/>
    <w:rsid w:val="00FA3629"/>
    <w:rsid w:val="00FA3B57"/>
    <w:rsid w:val="00FA3B8E"/>
    <w:rsid w:val="00FA4139"/>
    <w:rsid w:val="00FA472B"/>
    <w:rsid w:val="00FA5F1D"/>
    <w:rsid w:val="00FA6B00"/>
    <w:rsid w:val="00FB00BE"/>
    <w:rsid w:val="00FB064E"/>
    <w:rsid w:val="00FB09CF"/>
    <w:rsid w:val="00FB312E"/>
    <w:rsid w:val="00FB371C"/>
    <w:rsid w:val="00FB3C60"/>
    <w:rsid w:val="00FB4316"/>
    <w:rsid w:val="00FB4A24"/>
    <w:rsid w:val="00FB5A13"/>
    <w:rsid w:val="00FB652E"/>
    <w:rsid w:val="00FB6885"/>
    <w:rsid w:val="00FB73E1"/>
    <w:rsid w:val="00FB7D8F"/>
    <w:rsid w:val="00FC06FB"/>
    <w:rsid w:val="00FC0F7F"/>
    <w:rsid w:val="00FC2735"/>
    <w:rsid w:val="00FC2A85"/>
    <w:rsid w:val="00FC3412"/>
    <w:rsid w:val="00FC35FA"/>
    <w:rsid w:val="00FC3BA0"/>
    <w:rsid w:val="00FC4969"/>
    <w:rsid w:val="00FC527C"/>
    <w:rsid w:val="00FC54C4"/>
    <w:rsid w:val="00FC5BB5"/>
    <w:rsid w:val="00FC611C"/>
    <w:rsid w:val="00FC6277"/>
    <w:rsid w:val="00FC643F"/>
    <w:rsid w:val="00FC6A33"/>
    <w:rsid w:val="00FC789B"/>
    <w:rsid w:val="00FC7E10"/>
    <w:rsid w:val="00FD06F5"/>
    <w:rsid w:val="00FD08A3"/>
    <w:rsid w:val="00FD0C15"/>
    <w:rsid w:val="00FD15D1"/>
    <w:rsid w:val="00FD17E9"/>
    <w:rsid w:val="00FD1974"/>
    <w:rsid w:val="00FD1CB5"/>
    <w:rsid w:val="00FD29FA"/>
    <w:rsid w:val="00FD35C3"/>
    <w:rsid w:val="00FD3D49"/>
    <w:rsid w:val="00FD4B0B"/>
    <w:rsid w:val="00FD50C0"/>
    <w:rsid w:val="00FD6540"/>
    <w:rsid w:val="00FD765C"/>
    <w:rsid w:val="00FE047F"/>
    <w:rsid w:val="00FE0855"/>
    <w:rsid w:val="00FE196C"/>
    <w:rsid w:val="00FE2469"/>
    <w:rsid w:val="00FE3AEA"/>
    <w:rsid w:val="00FE3BED"/>
    <w:rsid w:val="00FE6419"/>
    <w:rsid w:val="00FE6F58"/>
    <w:rsid w:val="00FE7274"/>
    <w:rsid w:val="00FE77C4"/>
    <w:rsid w:val="00FF05E3"/>
    <w:rsid w:val="00FF18AA"/>
    <w:rsid w:val="00FF2562"/>
    <w:rsid w:val="00FF2699"/>
    <w:rsid w:val="00FF27E7"/>
    <w:rsid w:val="00FF2C8E"/>
    <w:rsid w:val="00FF3D9F"/>
    <w:rsid w:val="00FF42F2"/>
    <w:rsid w:val="00FF43E5"/>
    <w:rsid w:val="00FF55B2"/>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523F"/>
  <w15:docId w15:val="{355CF835-CD0D-4BEA-93CF-03009AEE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172"/>
  </w:style>
  <w:style w:type="paragraph" w:styleId="1">
    <w:name w:val="heading 1"/>
    <w:basedOn w:val="a"/>
    <w:next w:val="a"/>
    <w:link w:val="10"/>
    <w:qFormat/>
    <w:rsid w:val="00D8785B"/>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Balloon Text"/>
    <w:basedOn w:val="a"/>
    <w:link w:val="aa"/>
    <w:uiPriority w:val="99"/>
    <w:semiHidden/>
    <w:unhideWhenUsed/>
    <w:rsid w:val="00F7644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6443"/>
    <w:rPr>
      <w:rFonts w:ascii="Tahoma" w:hAnsi="Tahoma" w:cs="Tahoma"/>
      <w:sz w:val="16"/>
      <w:szCs w:val="16"/>
    </w:rPr>
  </w:style>
  <w:style w:type="character" w:customStyle="1" w:styleId="10">
    <w:name w:val="Заголовок 1 Знак"/>
    <w:basedOn w:val="a0"/>
    <w:link w:val="1"/>
    <w:rsid w:val="00D8785B"/>
    <w:rPr>
      <w:rFonts w:ascii="Arial" w:eastAsia="Times New Roman" w:hAnsi="Arial" w:cs="Arial"/>
      <w:b/>
      <w:bCs/>
      <w:kern w:val="32"/>
      <w:sz w:val="32"/>
      <w:szCs w:val="32"/>
      <w:lang w:eastAsia="ru-RU"/>
    </w:rPr>
  </w:style>
  <w:style w:type="paragraph" w:customStyle="1" w:styleId="21">
    <w:name w:val="Средняя сетка 21"/>
    <w:uiPriority w:val="1"/>
    <w:qFormat/>
    <w:rsid w:val="000A2EDE"/>
    <w:pPr>
      <w:spacing w:after="0" w:line="240" w:lineRule="auto"/>
    </w:pPr>
    <w:rPr>
      <w:rFonts w:ascii="Calibri" w:eastAsia="Times New Roman" w:hAnsi="Calibri" w:cs="Times New Roman"/>
      <w:lang w:eastAsia="ru-RU"/>
    </w:rPr>
  </w:style>
  <w:style w:type="paragraph" w:customStyle="1" w:styleId="12">
    <w:name w:val="Стиль1"/>
    <w:basedOn w:val="a"/>
    <w:rsid w:val="000A2EDE"/>
    <w:pPr>
      <w:spacing w:after="0" w:line="360" w:lineRule="auto"/>
      <w:ind w:firstLine="720"/>
      <w:jc w:val="both"/>
    </w:pPr>
    <w:rPr>
      <w:rFonts w:ascii="Times New Roman" w:eastAsia="Times New Roman" w:hAnsi="Times New Roman" w:cs="Times New Roman"/>
      <w:sz w:val="28"/>
      <w:szCs w:val="20"/>
      <w:lang w:eastAsia="ru-RU"/>
    </w:rPr>
  </w:style>
  <w:style w:type="paragraph" w:styleId="ab">
    <w:name w:val="List Paragraph"/>
    <w:basedOn w:val="a"/>
    <w:link w:val="ac"/>
    <w:uiPriority w:val="99"/>
    <w:qFormat/>
    <w:rsid w:val="00C42638"/>
    <w:pPr>
      <w:spacing w:after="0" w:line="240" w:lineRule="auto"/>
      <w:ind w:left="720"/>
      <w:contextualSpacing/>
    </w:pPr>
    <w:rPr>
      <w:rFonts w:ascii="Times New Roman" w:eastAsia="Times New Roman" w:hAnsi="Times New Roman" w:cs="Times New Roman"/>
      <w:sz w:val="24"/>
      <w:szCs w:val="24"/>
      <w:lang w:eastAsia="ru-RU"/>
    </w:rPr>
  </w:style>
  <w:style w:type="paragraph" w:styleId="ad">
    <w:name w:val="Intense Quote"/>
    <w:basedOn w:val="a"/>
    <w:next w:val="a"/>
    <w:link w:val="ae"/>
    <w:uiPriority w:val="30"/>
    <w:qFormat/>
    <w:rsid w:val="008E424B"/>
    <w:pPr>
      <w:pBdr>
        <w:bottom w:val="single" w:sz="4" w:space="4" w:color="4F81BD" w:themeColor="accent1"/>
      </w:pBdr>
      <w:spacing w:before="200" w:after="280"/>
      <w:ind w:left="936" w:right="936"/>
    </w:pPr>
    <w:rPr>
      <w:rFonts w:eastAsiaTheme="minorEastAsia"/>
      <w:b/>
      <w:bCs/>
      <w:i/>
      <w:iCs/>
      <w:color w:val="4F81BD" w:themeColor="accent1"/>
      <w:lang w:eastAsia="ru-RU"/>
    </w:rPr>
  </w:style>
  <w:style w:type="character" w:customStyle="1" w:styleId="ae">
    <w:name w:val="Выделенная цитата Знак"/>
    <w:basedOn w:val="a0"/>
    <w:link w:val="ad"/>
    <w:uiPriority w:val="30"/>
    <w:rsid w:val="008E424B"/>
    <w:rPr>
      <w:rFonts w:eastAsiaTheme="minorEastAsia"/>
      <w:b/>
      <w:bCs/>
      <w:i/>
      <w:iCs/>
      <w:color w:val="4F81BD" w:themeColor="accent1"/>
      <w:lang w:eastAsia="ru-RU"/>
    </w:rPr>
  </w:style>
  <w:style w:type="paragraph" w:styleId="af">
    <w:name w:val="footnote text"/>
    <w:basedOn w:val="a"/>
    <w:link w:val="af0"/>
    <w:uiPriority w:val="99"/>
    <w:rsid w:val="00A16874"/>
    <w:pPr>
      <w:spacing w:after="0" w:line="240" w:lineRule="auto"/>
    </w:pPr>
    <w:rPr>
      <w:rFonts w:ascii="Times New Roman" w:eastAsia="Times New Roman" w:hAnsi="Times New Roman" w:cs="Times New Roman"/>
      <w:sz w:val="20"/>
      <w:szCs w:val="20"/>
      <w:lang w:val="en-US"/>
    </w:rPr>
  </w:style>
  <w:style w:type="character" w:customStyle="1" w:styleId="af0">
    <w:name w:val="Текст сноски Знак"/>
    <w:basedOn w:val="a0"/>
    <w:link w:val="af"/>
    <w:uiPriority w:val="99"/>
    <w:rsid w:val="00A16874"/>
    <w:rPr>
      <w:rFonts w:ascii="Times New Roman" w:eastAsia="Times New Roman" w:hAnsi="Times New Roman" w:cs="Times New Roman"/>
      <w:sz w:val="20"/>
      <w:szCs w:val="20"/>
      <w:lang w:val="en-US"/>
    </w:rPr>
  </w:style>
  <w:style w:type="character" w:styleId="af1">
    <w:name w:val="footnote reference"/>
    <w:uiPriority w:val="99"/>
    <w:unhideWhenUsed/>
    <w:rsid w:val="00A16874"/>
    <w:rPr>
      <w:vertAlign w:val="superscript"/>
    </w:rPr>
  </w:style>
  <w:style w:type="paragraph" w:styleId="af2">
    <w:name w:val="No Spacing"/>
    <w:uiPriority w:val="1"/>
    <w:qFormat/>
    <w:rsid w:val="00A16874"/>
    <w:pPr>
      <w:spacing w:after="0" w:line="240" w:lineRule="auto"/>
    </w:pPr>
    <w:rPr>
      <w:rFonts w:ascii="Letter Gothic" w:eastAsia="Times New Roman" w:hAnsi="Letter Gothic" w:cs="Arial Unicode MS"/>
      <w:sz w:val="28"/>
      <w:szCs w:val="24"/>
      <w:lang w:eastAsia="ru-RU"/>
    </w:rPr>
  </w:style>
  <w:style w:type="paragraph" w:customStyle="1" w:styleId="ConsPlusNormal">
    <w:name w:val="ConsPlusNormal"/>
    <w:rsid w:val="00A168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TOC Heading"/>
    <w:basedOn w:val="1"/>
    <w:next w:val="a"/>
    <w:uiPriority w:val="39"/>
    <w:unhideWhenUsed/>
    <w:qFormat/>
    <w:rsid w:val="000E6F6F"/>
    <w:pPr>
      <w:keepLines/>
      <w:widowControl/>
      <w:autoSpaceDE/>
      <w:autoSpaceDN/>
      <w:adjustRightInd/>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3">
    <w:name w:val="toc 1"/>
    <w:basedOn w:val="a"/>
    <w:next w:val="a"/>
    <w:autoRedefine/>
    <w:uiPriority w:val="39"/>
    <w:unhideWhenUsed/>
    <w:rsid w:val="00352555"/>
    <w:pPr>
      <w:tabs>
        <w:tab w:val="left" w:pos="440"/>
        <w:tab w:val="right" w:leader="dot" w:pos="10065"/>
      </w:tabs>
      <w:spacing w:after="0" w:line="240" w:lineRule="auto"/>
      <w:jc w:val="both"/>
    </w:pPr>
  </w:style>
  <w:style w:type="character" w:styleId="af4">
    <w:name w:val="Hyperlink"/>
    <w:basedOn w:val="a0"/>
    <w:uiPriority w:val="99"/>
    <w:unhideWhenUsed/>
    <w:rsid w:val="000E6F6F"/>
    <w:rPr>
      <w:color w:val="0000FF" w:themeColor="hyperlink"/>
      <w:u w:val="single"/>
    </w:rPr>
  </w:style>
  <w:style w:type="character" w:customStyle="1" w:styleId="14">
    <w:name w:val="Неразрешенное упоминание1"/>
    <w:basedOn w:val="a0"/>
    <w:uiPriority w:val="99"/>
    <w:semiHidden/>
    <w:unhideWhenUsed/>
    <w:rsid w:val="00B55C0C"/>
    <w:rPr>
      <w:color w:val="605E5C"/>
      <w:shd w:val="clear" w:color="auto" w:fill="E1DFDD"/>
    </w:rPr>
  </w:style>
  <w:style w:type="table" w:customStyle="1" w:styleId="15">
    <w:name w:val="Сетка таблицы1"/>
    <w:basedOn w:val="a1"/>
    <w:next w:val="a3"/>
    <w:uiPriority w:val="39"/>
    <w:rsid w:val="000F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8E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link w:val="ab"/>
    <w:uiPriority w:val="99"/>
    <w:locked/>
    <w:rsid w:val="001224AF"/>
    <w:rPr>
      <w:rFonts w:ascii="Times New Roman" w:eastAsia="Times New Roman" w:hAnsi="Times New Roman" w:cs="Times New Roman"/>
      <w:sz w:val="24"/>
      <w:szCs w:val="24"/>
      <w:lang w:eastAsia="ru-RU"/>
    </w:rPr>
  </w:style>
  <w:style w:type="character" w:styleId="af5">
    <w:name w:val="annotation reference"/>
    <w:basedOn w:val="a0"/>
    <w:uiPriority w:val="99"/>
    <w:semiHidden/>
    <w:unhideWhenUsed/>
    <w:rsid w:val="00B23137"/>
    <w:rPr>
      <w:sz w:val="16"/>
      <w:szCs w:val="16"/>
    </w:rPr>
  </w:style>
  <w:style w:type="paragraph" w:styleId="af6">
    <w:name w:val="annotation text"/>
    <w:basedOn w:val="a"/>
    <w:link w:val="af7"/>
    <w:uiPriority w:val="99"/>
    <w:semiHidden/>
    <w:unhideWhenUsed/>
    <w:rsid w:val="00B23137"/>
    <w:pPr>
      <w:spacing w:line="240" w:lineRule="auto"/>
    </w:pPr>
    <w:rPr>
      <w:sz w:val="20"/>
      <w:szCs w:val="20"/>
    </w:rPr>
  </w:style>
  <w:style w:type="character" w:customStyle="1" w:styleId="af7">
    <w:name w:val="Текст примечания Знак"/>
    <w:basedOn w:val="a0"/>
    <w:link w:val="af6"/>
    <w:uiPriority w:val="99"/>
    <w:semiHidden/>
    <w:rsid w:val="00B23137"/>
    <w:rPr>
      <w:sz w:val="20"/>
      <w:szCs w:val="20"/>
    </w:rPr>
  </w:style>
  <w:style w:type="paragraph" w:styleId="af8">
    <w:name w:val="annotation subject"/>
    <w:basedOn w:val="af6"/>
    <w:next w:val="af6"/>
    <w:link w:val="af9"/>
    <w:uiPriority w:val="99"/>
    <w:semiHidden/>
    <w:unhideWhenUsed/>
    <w:rsid w:val="00B23137"/>
    <w:rPr>
      <w:b/>
      <w:bCs/>
    </w:rPr>
  </w:style>
  <w:style w:type="character" w:customStyle="1" w:styleId="af9">
    <w:name w:val="Тема примечания Знак"/>
    <w:basedOn w:val="af7"/>
    <w:link w:val="af8"/>
    <w:uiPriority w:val="99"/>
    <w:semiHidden/>
    <w:rsid w:val="00B231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znaniu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microsoft.com/office/2018/08/relationships/commentsExtensible" Target="commentsExtensible.xml"/><Relationship Id="rId10" Type="http://schemas.openxmlformats.org/officeDocument/2006/relationships/hyperlink" Target="http://elib.fa.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library.ru/" TargetMode="Externa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08807-7889-4313-9749-F2140C33F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46</Pages>
  <Words>11604</Words>
  <Characters>66144</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Автеньева Полина Викторовна</cp:lastModifiedBy>
  <cp:revision>13</cp:revision>
  <cp:lastPrinted>2022-12-11T16:50:00Z</cp:lastPrinted>
  <dcterms:created xsi:type="dcterms:W3CDTF">2023-01-09T11:16:00Z</dcterms:created>
  <dcterms:modified xsi:type="dcterms:W3CDTF">2023-01-18T10:06:00Z</dcterms:modified>
</cp:coreProperties>
</file>